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B13" w:rsidRDefault="001B5EF1" w:rsidP="00AE7B13">
      <w:pPr>
        <w:pStyle w:val="a3"/>
        <w:ind w:right="-1"/>
        <w:jc w:val="left"/>
        <w:rPr>
          <w:szCs w:val="28"/>
        </w:rPr>
      </w:pPr>
      <w:r w:rsidRPr="001B5EF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in;margin-top:0;width:53.5pt;height:64.8pt;z-index:251660288">
            <v:imagedata r:id="rId4" o:title=""/>
            <w10:wrap type="topAndBottom" anchorx="page"/>
          </v:shape>
          <o:OLEObject Type="Embed" ProgID="MSPhotoEd.3" ShapeID="_x0000_s1027" DrawAspect="Content" ObjectID="_1806731409" r:id="rId5"/>
        </w:pict>
      </w:r>
    </w:p>
    <w:p w:rsidR="00AE7B13" w:rsidRDefault="00AE7B13" w:rsidP="00AE7B13">
      <w:pPr>
        <w:pStyle w:val="a3"/>
        <w:ind w:right="-766"/>
        <w:rPr>
          <w:color w:val="000000"/>
          <w:szCs w:val="28"/>
        </w:rPr>
      </w:pPr>
      <w:r>
        <w:rPr>
          <w:color w:val="000000"/>
          <w:szCs w:val="28"/>
        </w:rPr>
        <w:t>КРАСНОЯРСКИЙ КРАЙ ИЛАНСКИЙ РАЙОН</w:t>
      </w:r>
    </w:p>
    <w:p w:rsidR="00AE7B13" w:rsidRDefault="00AE7B13" w:rsidP="00AE7B13">
      <w:pPr>
        <w:pStyle w:val="a5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</w:rPr>
        <w:t xml:space="preserve">          АДМИНИСТРАЦИЯ КАРАПСЕЛЬСКОГО СЕЛЬСОВЕТА</w:t>
      </w:r>
    </w:p>
    <w:p w:rsidR="00AE7B13" w:rsidRDefault="00AE7B13" w:rsidP="00AE7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B13" w:rsidRDefault="00AE7B13" w:rsidP="00AE7B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ПОСТАНОВЛЕНИЕ       </w:t>
      </w:r>
    </w:p>
    <w:p w:rsidR="00AE7B13" w:rsidRDefault="00AE7B13" w:rsidP="00AE7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AE7B13" w:rsidRDefault="00AE7B13" w:rsidP="00AE7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14.04.2025 г                                      с. Карапсель                                         № 20-п</w:t>
      </w:r>
    </w:p>
    <w:p w:rsidR="00AE7B13" w:rsidRDefault="00AE7B13" w:rsidP="00AE7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B13" w:rsidRDefault="00AE7B13" w:rsidP="00AE7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двухмесячника по благоустройству, озеленению, улучшению санитарно – экологического состояния населенных пунктов Карапсельского  сельсовета Иланского района Красноярского края</w:t>
      </w:r>
    </w:p>
    <w:p w:rsidR="00AE7B13" w:rsidRDefault="00AE7B13" w:rsidP="00AE7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B13" w:rsidRDefault="00AE7B13" w:rsidP="00AE7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целях проведения на территории населенных пунктов месячника по благоустройству, озеленению, улучшению санитарно – экологического состояния на основании ст.4 п.2 Закона РФ «О санитарно – эпидемиологическом благополучии населения», ст.  8 Устава Карапсельского сельсовета Иланского района Красноярского края</w:t>
      </w:r>
    </w:p>
    <w:p w:rsidR="00AE7B13" w:rsidRDefault="00AE7B13" w:rsidP="00AE7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B13" w:rsidRDefault="00AE7B13" w:rsidP="00AE7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E7B13" w:rsidRDefault="00AE7B13" w:rsidP="00AE7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Объявить двухмесячник по благоустройству, озеленению, улучшению, санитарно – экологического состояния в период с 22 апреля  по 22 июня 2025г.</w:t>
      </w:r>
    </w:p>
    <w:p w:rsidR="00AE7B13" w:rsidRDefault="00AE7B13" w:rsidP="00AE7B13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E7B13" w:rsidRDefault="00AE7B13" w:rsidP="00AE7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руководителям организаций, предприятий и учреждений, владельцам торговых точек обеспечить уборку мусора с прилегающих и закрепленных  за предприятием территорий. Обеспечить надлежащее санитарно-экологическое состояние территорий, элементов благоустройства, фасадов зданий, озеленения. </w:t>
      </w:r>
    </w:p>
    <w:p w:rsidR="00AE7B13" w:rsidRDefault="00AE7B13" w:rsidP="00AE7B13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E7B13" w:rsidRDefault="00AE7B13" w:rsidP="00AE7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Рекомендовать владельцам  торговых точек, частных жилых домов произвести уборку придомовых территорий до проезжей части дороги и постоянно содержать их в надлежащем состоянии. </w:t>
      </w:r>
    </w:p>
    <w:p w:rsidR="00AE7B13" w:rsidRDefault="00AE7B13" w:rsidP="00AE7B13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E7B13" w:rsidRDefault="00AE7B13" w:rsidP="00AE7B13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Владельцам частных жилых домов произвести ремонт заборов, палисадников. </w:t>
      </w:r>
    </w:p>
    <w:p w:rsidR="00AE7B13" w:rsidRDefault="00AE7B13" w:rsidP="00AE7B13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E7B13" w:rsidRDefault="00AE7B13" w:rsidP="00AE7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Рекомендовать руководителям предприятий, организаций, учреждений  независимо от формы собственности и ведомственного подчинения  еженедельно в течение двухмесячника проводить «санитарные пятницы», выполняя работы по благоустройству, озеленению, санитарной очистке закрепленных и прилегающих территорий. </w:t>
      </w:r>
    </w:p>
    <w:p w:rsidR="00AE7B13" w:rsidRDefault="00AE7B13" w:rsidP="00AE7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Административной комиссии, совместно с депутатским корпусом, участковым ОВД, активизировать работу по привлечению нарушителей Правил благоустройства к административной ответственности.</w:t>
      </w:r>
    </w:p>
    <w:p w:rsidR="00AE7B13" w:rsidRDefault="00AE7B13" w:rsidP="00AE7B13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AE7B13" w:rsidRDefault="00AE7B13" w:rsidP="00AE7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Обеспечить освещение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благоустроительных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мероприятий на территории сельсовета путем выпуска газет, размещения информации на официальном сайте Карапсельского сельсовета в сети Интернет.</w:t>
      </w:r>
    </w:p>
    <w:p w:rsidR="00AE7B13" w:rsidRDefault="00AE7B13" w:rsidP="00AE7B13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AE7B13" w:rsidRDefault="00AE7B13" w:rsidP="00AE7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 оставляю за собой.</w:t>
      </w:r>
    </w:p>
    <w:p w:rsidR="00AE7B13" w:rsidRDefault="00AE7B13" w:rsidP="00AE7B13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AE7B13" w:rsidRDefault="00AE7B13" w:rsidP="00AE7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Постановление вступает в силу со дня подписания и подлежит опубликованию в газете «Карапсельский вестник» и размещению на официальном сайте администрации Карапсельского сельсовета.</w:t>
      </w:r>
    </w:p>
    <w:p w:rsidR="00AE7B13" w:rsidRDefault="00AE7B13" w:rsidP="00AE7B13">
      <w:pPr>
        <w:spacing w:after="0" w:line="240" w:lineRule="auto"/>
        <w:ind w:firstLine="420"/>
        <w:rPr>
          <w:rFonts w:ascii="Times New Roman" w:hAnsi="Times New Roman" w:cs="Times New Roman"/>
          <w:sz w:val="28"/>
          <w:szCs w:val="28"/>
        </w:rPr>
      </w:pPr>
    </w:p>
    <w:p w:rsidR="00AE7B13" w:rsidRDefault="00AE7B13" w:rsidP="00AE7B13">
      <w:pPr>
        <w:spacing w:after="0" w:line="240" w:lineRule="auto"/>
        <w:ind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E7B13" w:rsidRDefault="00AE7B13" w:rsidP="00AE7B13">
      <w:pPr>
        <w:spacing w:after="0" w:line="240" w:lineRule="auto"/>
        <w:ind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Глава Карапсельского сельсовета                                          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Букатич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E7B13" w:rsidRDefault="00AE7B13" w:rsidP="00AE7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B13" w:rsidRDefault="00AE7B13"/>
    <w:p w:rsidR="00AE7B13" w:rsidRDefault="00AE7B13"/>
    <w:p w:rsidR="00AE7B13" w:rsidRDefault="00AE7B13"/>
    <w:p w:rsidR="00AE7B13" w:rsidRDefault="00AE7B13"/>
    <w:p w:rsidR="00AE7B13" w:rsidRDefault="00AE7B13"/>
    <w:p w:rsidR="00AE7B13" w:rsidRDefault="00AE7B13"/>
    <w:p w:rsidR="00AE7B13" w:rsidRDefault="00AE7B13"/>
    <w:p w:rsidR="00AE7B13" w:rsidRDefault="00AE7B13"/>
    <w:p w:rsidR="00AE7B13" w:rsidRDefault="00AE7B13"/>
    <w:p w:rsidR="00AE7B13" w:rsidRDefault="00AE7B13"/>
    <w:p w:rsidR="00AE7B13" w:rsidRDefault="00AE7B13"/>
    <w:p w:rsidR="00AE7B13" w:rsidRDefault="00AE7B13"/>
    <w:p w:rsidR="00AE7B13" w:rsidRDefault="00AE7B13"/>
    <w:p w:rsidR="00AE7B13" w:rsidRDefault="00AE7B13"/>
    <w:sectPr w:rsidR="00AE7B13" w:rsidSect="003F0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55DE"/>
    <w:rsid w:val="000155DE"/>
    <w:rsid w:val="001B5EF1"/>
    <w:rsid w:val="003F0A43"/>
    <w:rsid w:val="008B6214"/>
    <w:rsid w:val="0092735D"/>
    <w:rsid w:val="00AE7B13"/>
    <w:rsid w:val="00B35665"/>
    <w:rsid w:val="00C4478B"/>
    <w:rsid w:val="00FE4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155D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55D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0155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6">
    <w:name w:val="Подзаголовок Знак"/>
    <w:basedOn w:val="a0"/>
    <w:link w:val="a5"/>
    <w:rsid w:val="000155DE"/>
    <w:rPr>
      <w:rFonts w:ascii="Times New Roman" w:eastAsia="Times New Roman" w:hAnsi="Times New Roman" w:cs="Times New Roman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4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2025-04-17T04:10:00Z</cp:lastPrinted>
  <dcterms:created xsi:type="dcterms:W3CDTF">2024-04-15T07:20:00Z</dcterms:created>
  <dcterms:modified xsi:type="dcterms:W3CDTF">2025-04-21T02:04:00Z</dcterms:modified>
</cp:coreProperties>
</file>