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45" w:rsidRPr="009D045B" w:rsidRDefault="00B852F9" w:rsidP="00864145">
      <w:pPr>
        <w:pStyle w:val="a4"/>
        <w:ind w:right="-1"/>
        <w:jc w:val="left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53.5pt;height:64.8pt;z-index:251660288">
            <v:imagedata r:id="rId4" o:title=""/>
            <w10:wrap type="topAndBottom" anchorx="page"/>
          </v:shape>
          <o:OLEObject Type="Embed" ProgID="MSPhotoEd.3" ShapeID="_x0000_s1026" DrawAspect="Content" ObjectID="_1799056561" r:id="rId5"/>
        </w:pict>
      </w:r>
    </w:p>
    <w:p w:rsidR="00864145" w:rsidRPr="009D045B" w:rsidRDefault="00864145" w:rsidP="00864145">
      <w:pPr>
        <w:pStyle w:val="a4"/>
        <w:ind w:right="-766"/>
        <w:rPr>
          <w:color w:val="000000"/>
          <w:szCs w:val="28"/>
        </w:rPr>
      </w:pPr>
      <w:r w:rsidRPr="009D045B">
        <w:rPr>
          <w:color w:val="000000"/>
          <w:szCs w:val="28"/>
        </w:rPr>
        <w:t>КРАСНОЯРСКИЙ КРАЙ ИЛАНСКИЙ РАЙОН</w:t>
      </w:r>
    </w:p>
    <w:p w:rsidR="00864145" w:rsidRPr="009D045B" w:rsidRDefault="00864145" w:rsidP="00864145">
      <w:pPr>
        <w:pStyle w:val="a6"/>
        <w:rPr>
          <w:b w:val="0"/>
          <w:sz w:val="28"/>
          <w:szCs w:val="28"/>
          <w:lang w:eastAsia="en-US"/>
        </w:rPr>
      </w:pPr>
      <w:r w:rsidRPr="009D045B"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864145" w:rsidRPr="009D045B" w:rsidRDefault="00864145" w:rsidP="00864145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145" w:rsidRPr="009D045B" w:rsidRDefault="00864145" w:rsidP="00864145">
      <w:pPr>
        <w:spacing w:after="0" w:line="240" w:lineRule="auto"/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 w:rsidRPr="009D04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4145" w:rsidRPr="009D045B" w:rsidRDefault="00864145" w:rsidP="0086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4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4145" w:rsidRDefault="007A6C79" w:rsidP="0086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83E58">
        <w:rPr>
          <w:rFonts w:ascii="Times New Roman" w:hAnsi="Times New Roman" w:cs="Times New Roman"/>
          <w:sz w:val="28"/>
          <w:szCs w:val="28"/>
        </w:rPr>
        <w:t>.01</w:t>
      </w:r>
      <w:r w:rsidR="00864145" w:rsidRPr="009D045B">
        <w:rPr>
          <w:rFonts w:ascii="Times New Roman" w:hAnsi="Times New Roman" w:cs="Times New Roman"/>
          <w:sz w:val="28"/>
          <w:szCs w:val="28"/>
        </w:rPr>
        <w:t>.20</w:t>
      </w:r>
      <w:r w:rsidR="00864145">
        <w:rPr>
          <w:rFonts w:ascii="Times New Roman" w:hAnsi="Times New Roman" w:cs="Times New Roman"/>
          <w:sz w:val="28"/>
          <w:szCs w:val="28"/>
        </w:rPr>
        <w:t>2</w:t>
      </w:r>
      <w:r w:rsidR="00680259">
        <w:rPr>
          <w:rFonts w:ascii="Times New Roman" w:hAnsi="Times New Roman" w:cs="Times New Roman"/>
          <w:sz w:val="28"/>
          <w:szCs w:val="28"/>
        </w:rPr>
        <w:t>5</w:t>
      </w:r>
      <w:r w:rsidR="00864145">
        <w:rPr>
          <w:rFonts w:ascii="Times New Roman" w:hAnsi="Times New Roman" w:cs="Times New Roman"/>
          <w:sz w:val="28"/>
          <w:szCs w:val="28"/>
        </w:rPr>
        <w:t xml:space="preserve"> г</w:t>
      </w:r>
      <w:r w:rsidR="00864145" w:rsidRPr="009D045B">
        <w:rPr>
          <w:rFonts w:ascii="Times New Roman" w:hAnsi="Times New Roman" w:cs="Times New Roman"/>
          <w:sz w:val="28"/>
          <w:szCs w:val="28"/>
        </w:rPr>
        <w:t xml:space="preserve">                                        с.Карапсель        </w:t>
      </w:r>
      <w:r w:rsidR="0086414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4145">
        <w:rPr>
          <w:rFonts w:ascii="Times New Roman" w:hAnsi="Times New Roman" w:cs="Times New Roman"/>
          <w:sz w:val="28"/>
          <w:szCs w:val="28"/>
        </w:rPr>
        <w:t xml:space="preserve">    </w:t>
      </w:r>
      <w:r w:rsidR="00212017">
        <w:rPr>
          <w:rFonts w:ascii="Times New Roman" w:hAnsi="Times New Roman" w:cs="Times New Roman"/>
          <w:sz w:val="28"/>
          <w:szCs w:val="28"/>
        </w:rPr>
        <w:t xml:space="preserve">     </w:t>
      </w:r>
      <w:r w:rsidR="00864145" w:rsidRPr="009D045B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4-п</w:t>
      </w:r>
    </w:p>
    <w:p w:rsidR="00864145" w:rsidRPr="009D045B" w:rsidRDefault="00864145" w:rsidP="0086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145" w:rsidRDefault="00864145" w:rsidP="00864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045B">
        <w:rPr>
          <w:sz w:val="28"/>
          <w:szCs w:val="28"/>
        </w:rPr>
        <w:t xml:space="preserve">Об утверждении плана мероприятий по противодействию коррупции </w:t>
      </w:r>
      <w:r>
        <w:rPr>
          <w:sz w:val="28"/>
          <w:szCs w:val="28"/>
        </w:rPr>
        <w:t xml:space="preserve">на территории </w:t>
      </w:r>
      <w:r w:rsidRPr="009D045B">
        <w:rPr>
          <w:sz w:val="28"/>
          <w:szCs w:val="28"/>
        </w:rPr>
        <w:t xml:space="preserve"> Карапсельского сельсовета Иланского района</w:t>
      </w:r>
      <w:r w:rsidR="00680259">
        <w:rPr>
          <w:sz w:val="28"/>
          <w:szCs w:val="28"/>
        </w:rPr>
        <w:t xml:space="preserve"> Красноярского края</w:t>
      </w:r>
      <w:r w:rsidRPr="009D045B">
        <w:rPr>
          <w:sz w:val="28"/>
          <w:szCs w:val="28"/>
        </w:rPr>
        <w:t xml:space="preserve">  на  20</w:t>
      </w:r>
      <w:r>
        <w:rPr>
          <w:sz w:val="28"/>
          <w:szCs w:val="28"/>
        </w:rPr>
        <w:t>2</w:t>
      </w:r>
      <w:r w:rsidR="00680259">
        <w:rPr>
          <w:sz w:val="28"/>
          <w:szCs w:val="28"/>
        </w:rPr>
        <w:t>5</w:t>
      </w:r>
      <w:r w:rsidRPr="009D045B">
        <w:rPr>
          <w:sz w:val="28"/>
          <w:szCs w:val="28"/>
        </w:rPr>
        <w:t xml:space="preserve"> год</w:t>
      </w:r>
    </w:p>
    <w:p w:rsidR="00864145" w:rsidRDefault="00864145" w:rsidP="00864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64145" w:rsidRPr="00EB6611" w:rsidRDefault="00864145" w:rsidP="008641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5B">
        <w:rPr>
          <w:sz w:val="28"/>
          <w:szCs w:val="28"/>
        </w:rPr>
        <w:tab/>
      </w:r>
      <w:r w:rsidRPr="00EB6611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EB6611">
        <w:rPr>
          <w:rFonts w:ascii="Times New Roman" w:hAnsi="Times New Roman" w:cs="Times New Roman"/>
          <w:sz w:val="28"/>
          <w:szCs w:val="28"/>
        </w:rPr>
        <w:t>обеспечения реализации мер противодействия коррупции</w:t>
      </w:r>
      <w:proofErr w:type="gramEnd"/>
      <w:r w:rsidRPr="00EB6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EB6611">
        <w:rPr>
          <w:rFonts w:ascii="Times New Roman" w:hAnsi="Times New Roman" w:cs="Times New Roman"/>
          <w:sz w:val="28"/>
          <w:szCs w:val="28"/>
        </w:rPr>
        <w:t>Карапсельского сельсовета</w:t>
      </w:r>
      <w:r w:rsidR="00680259">
        <w:rPr>
          <w:rFonts w:ascii="Times New Roman" w:hAnsi="Times New Roman" w:cs="Times New Roman"/>
          <w:sz w:val="28"/>
          <w:szCs w:val="28"/>
        </w:rPr>
        <w:t xml:space="preserve"> Иланского района Красноярского края</w:t>
      </w:r>
      <w:r w:rsidRPr="00EB6611">
        <w:rPr>
          <w:rFonts w:ascii="Times New Roman" w:hAnsi="Times New Roman" w:cs="Times New Roman"/>
          <w:sz w:val="28"/>
          <w:szCs w:val="28"/>
        </w:rPr>
        <w:t>, устранения и предотвращения причин, порождающих коррупцию в деятельности органов местного самоуправления, муниципальных служащих, повышения эффективности борьбы с коррупцией, руководствуясь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6611">
        <w:rPr>
          <w:rFonts w:ascii="Times New Roman" w:hAnsi="Times New Roman" w:cs="Times New Roman"/>
          <w:sz w:val="28"/>
          <w:szCs w:val="28"/>
        </w:rPr>
        <w:t>Уставом Карапсельского сельсовета Иланского района</w:t>
      </w:r>
      <w:r w:rsidR="0068025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EB6611">
        <w:rPr>
          <w:rFonts w:ascii="Times New Roman" w:hAnsi="Times New Roman" w:cs="Times New Roman"/>
          <w:sz w:val="28"/>
          <w:szCs w:val="28"/>
        </w:rPr>
        <w:t>, администрация Карапсельского сельсовета Иланского района</w:t>
      </w:r>
      <w:r w:rsidR="0068025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864145" w:rsidRDefault="00864145" w:rsidP="008641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D045B">
        <w:rPr>
          <w:sz w:val="28"/>
          <w:szCs w:val="28"/>
        </w:rPr>
        <w:t>ПОСТАНОВЛЯЕТ:</w:t>
      </w:r>
    </w:p>
    <w:p w:rsidR="00864145" w:rsidRPr="009D045B" w:rsidRDefault="00864145" w:rsidP="008641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64145" w:rsidRDefault="00864145" w:rsidP="0068025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045B">
        <w:rPr>
          <w:sz w:val="28"/>
          <w:szCs w:val="28"/>
        </w:rPr>
        <w:t>1.</w:t>
      </w:r>
      <w:r w:rsidR="00680259">
        <w:rPr>
          <w:sz w:val="28"/>
          <w:szCs w:val="28"/>
        </w:rPr>
        <w:t xml:space="preserve"> </w:t>
      </w:r>
      <w:r w:rsidRPr="009D045B">
        <w:rPr>
          <w:sz w:val="28"/>
          <w:szCs w:val="28"/>
        </w:rPr>
        <w:t>Утвердить План мероприятий по противодействию коррупции в органах местного самоуправления Карапсельского сельсовета Иланского района</w:t>
      </w:r>
      <w:r w:rsidR="00680259">
        <w:rPr>
          <w:sz w:val="28"/>
          <w:szCs w:val="28"/>
        </w:rPr>
        <w:t xml:space="preserve"> Красноярского края</w:t>
      </w:r>
      <w:r w:rsidRPr="009D045B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680259">
        <w:rPr>
          <w:sz w:val="28"/>
          <w:szCs w:val="28"/>
        </w:rPr>
        <w:t>5</w:t>
      </w:r>
      <w:r w:rsidRPr="009D045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9D045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D045B">
        <w:rPr>
          <w:sz w:val="28"/>
          <w:szCs w:val="28"/>
        </w:rPr>
        <w:t>приложение №1</w:t>
      </w:r>
      <w:r>
        <w:rPr>
          <w:sz w:val="28"/>
          <w:szCs w:val="28"/>
        </w:rPr>
        <w:t>)</w:t>
      </w:r>
      <w:r w:rsidRPr="009D045B">
        <w:rPr>
          <w:sz w:val="28"/>
          <w:szCs w:val="28"/>
        </w:rPr>
        <w:t>.</w:t>
      </w:r>
    </w:p>
    <w:p w:rsidR="00864145" w:rsidRPr="009D045B" w:rsidRDefault="00864145" w:rsidP="00864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64145" w:rsidRDefault="00864145" w:rsidP="0068025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045B">
        <w:rPr>
          <w:sz w:val="28"/>
          <w:szCs w:val="28"/>
        </w:rPr>
        <w:t>2.</w:t>
      </w:r>
      <w:r w:rsidR="00680259">
        <w:rPr>
          <w:sz w:val="28"/>
          <w:szCs w:val="28"/>
        </w:rPr>
        <w:t xml:space="preserve"> </w:t>
      </w:r>
      <w:r w:rsidRPr="009D045B"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9D045B">
        <w:rPr>
          <w:sz w:val="28"/>
          <w:szCs w:val="28"/>
        </w:rPr>
        <w:t>за</w:t>
      </w:r>
      <w:proofErr w:type="gramEnd"/>
      <w:r w:rsidRPr="009D045B">
        <w:rPr>
          <w:sz w:val="28"/>
          <w:szCs w:val="28"/>
        </w:rPr>
        <w:t xml:space="preserve"> собой.</w:t>
      </w:r>
    </w:p>
    <w:p w:rsidR="00864145" w:rsidRPr="009D045B" w:rsidRDefault="00864145" w:rsidP="00864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64145" w:rsidRDefault="00864145" w:rsidP="0068025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045B">
        <w:rPr>
          <w:sz w:val="28"/>
          <w:szCs w:val="28"/>
        </w:rPr>
        <w:t>3.</w:t>
      </w:r>
      <w:r w:rsidR="00680259">
        <w:rPr>
          <w:sz w:val="28"/>
          <w:szCs w:val="28"/>
        </w:rPr>
        <w:t xml:space="preserve"> </w:t>
      </w:r>
      <w:r w:rsidRPr="009D045B">
        <w:rPr>
          <w:sz w:val="28"/>
          <w:szCs w:val="28"/>
        </w:rPr>
        <w:t xml:space="preserve">Постановление вступает в силу со дня официального опубликования в газете «Карапсельский вестник» и на официальном </w:t>
      </w:r>
      <w:r w:rsidR="00680259">
        <w:rPr>
          <w:sz w:val="28"/>
          <w:szCs w:val="28"/>
        </w:rPr>
        <w:t>с</w:t>
      </w:r>
      <w:r w:rsidRPr="009D045B">
        <w:rPr>
          <w:sz w:val="28"/>
          <w:szCs w:val="28"/>
        </w:rPr>
        <w:t>айте администрации Карапсельского сельсовета Иланского района</w:t>
      </w:r>
      <w:r w:rsidR="00680259">
        <w:rPr>
          <w:sz w:val="28"/>
          <w:szCs w:val="28"/>
        </w:rPr>
        <w:t xml:space="preserve"> Красноярского края</w:t>
      </w:r>
      <w:r w:rsidRPr="009D045B">
        <w:rPr>
          <w:sz w:val="28"/>
          <w:szCs w:val="28"/>
        </w:rPr>
        <w:t>.</w:t>
      </w:r>
    </w:p>
    <w:p w:rsidR="00864145" w:rsidRPr="009D045B" w:rsidRDefault="00864145" w:rsidP="00864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64145" w:rsidRPr="009D045B" w:rsidRDefault="00864145" w:rsidP="008641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64145" w:rsidRPr="009D045B" w:rsidRDefault="00283E58" w:rsidP="000F69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80259">
        <w:rPr>
          <w:sz w:val="28"/>
          <w:szCs w:val="28"/>
        </w:rPr>
        <w:t xml:space="preserve"> Карапсельского</w:t>
      </w:r>
      <w:r>
        <w:rPr>
          <w:sz w:val="28"/>
          <w:szCs w:val="28"/>
        </w:rPr>
        <w:t xml:space="preserve"> сельсовета                                           И.В. Букатич</w:t>
      </w:r>
    </w:p>
    <w:p w:rsidR="00864145" w:rsidRDefault="00864145" w:rsidP="0086414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864145" w:rsidRDefault="00864145" w:rsidP="0086414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864145" w:rsidRDefault="00864145" w:rsidP="0086414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864145" w:rsidRDefault="00864145" w:rsidP="0086414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864145" w:rsidRDefault="00864145" w:rsidP="0086414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864145" w:rsidRDefault="00864145" w:rsidP="0086414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864145" w:rsidRDefault="00864145" w:rsidP="0086414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864145" w:rsidRDefault="00864145" w:rsidP="0086414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80259" w:rsidRDefault="00864145" w:rsidP="0086414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Карапсельского сельсовета </w:t>
      </w:r>
    </w:p>
    <w:p w:rsidR="00864145" w:rsidRDefault="00864145" w:rsidP="0086414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Иланского района</w:t>
      </w:r>
      <w:r w:rsidR="00680259">
        <w:rPr>
          <w:sz w:val="28"/>
          <w:szCs w:val="28"/>
        </w:rPr>
        <w:t xml:space="preserve"> Красноярского края</w:t>
      </w:r>
    </w:p>
    <w:p w:rsidR="00864145" w:rsidRDefault="007A6C79" w:rsidP="0086414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22</w:t>
      </w:r>
      <w:r w:rsidR="00680259">
        <w:rPr>
          <w:sz w:val="28"/>
          <w:szCs w:val="28"/>
        </w:rPr>
        <w:t xml:space="preserve">.01. 2025 г. </w:t>
      </w:r>
      <w:r w:rsidR="00864145">
        <w:rPr>
          <w:sz w:val="28"/>
          <w:szCs w:val="28"/>
        </w:rPr>
        <w:t xml:space="preserve">№ </w:t>
      </w:r>
      <w:r>
        <w:rPr>
          <w:sz w:val="28"/>
          <w:szCs w:val="28"/>
        </w:rPr>
        <w:t>4-</w:t>
      </w:r>
      <w:r w:rsidR="005C06A5">
        <w:rPr>
          <w:sz w:val="28"/>
          <w:szCs w:val="28"/>
        </w:rPr>
        <w:t>п</w:t>
      </w:r>
      <w:r w:rsidR="000F69BA">
        <w:rPr>
          <w:sz w:val="28"/>
          <w:szCs w:val="28"/>
        </w:rPr>
        <w:t xml:space="preserve"> </w:t>
      </w:r>
    </w:p>
    <w:p w:rsidR="00864145" w:rsidRPr="004C3C2F" w:rsidRDefault="00864145" w:rsidP="00864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3C2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4C3C2F">
        <w:rPr>
          <w:rFonts w:ascii="Times New Roman" w:eastAsia="Times New Roman" w:hAnsi="Times New Roman" w:cs="Times New Roman"/>
          <w:sz w:val="28"/>
          <w:szCs w:val="28"/>
        </w:rPr>
        <w:br/>
      </w:r>
      <w:r w:rsidRPr="004C3C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противодействию коррупции </w:t>
      </w:r>
    </w:p>
    <w:p w:rsidR="00864145" w:rsidRPr="004C3C2F" w:rsidRDefault="00864145" w:rsidP="00864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3C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Карапсельском сельсовете Иланского района Красноярского края </w:t>
      </w:r>
    </w:p>
    <w:p w:rsidR="00864145" w:rsidRPr="004C3C2F" w:rsidRDefault="00864145" w:rsidP="00864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C2F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 w:rsidR="0068025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4C3C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8"/>
        <w:tblW w:w="9573" w:type="dxa"/>
        <w:tblLayout w:type="fixed"/>
        <w:tblLook w:val="04A0"/>
      </w:tblPr>
      <w:tblGrid>
        <w:gridCol w:w="817"/>
        <w:gridCol w:w="4394"/>
        <w:gridCol w:w="284"/>
        <w:gridCol w:w="1701"/>
        <w:gridCol w:w="142"/>
        <w:gridCol w:w="2235"/>
      </w:tblGrid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C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C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4C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Меры противодействия коррупции</w:t>
            </w:r>
          </w:p>
        </w:tc>
        <w:tc>
          <w:tcPr>
            <w:tcW w:w="1985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выполнения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864145" w:rsidRPr="004C3C2F" w:rsidTr="00364A44">
        <w:tc>
          <w:tcPr>
            <w:tcW w:w="9573" w:type="dxa"/>
            <w:gridSpan w:val="6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Меры по нормативно-правовому обеспечению антикоррупционной деятельности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антикоррупционной экспертизы проектов муниципальных правовых актов администрации сельсовета</w:t>
            </w:r>
          </w:p>
        </w:tc>
        <w:tc>
          <w:tcPr>
            <w:tcW w:w="1701" w:type="dxa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муниципальных правовых актов с целью устранения норм, формулировок, способствующих проявлению коррупции</w:t>
            </w:r>
          </w:p>
        </w:tc>
        <w:tc>
          <w:tcPr>
            <w:tcW w:w="1701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анализа выявленных в проектах муниципальных правовых актов администрации поселения, коррупционных факторов </w:t>
            </w:r>
          </w:p>
        </w:tc>
        <w:tc>
          <w:tcPr>
            <w:tcW w:w="1701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</w:t>
            </w:r>
            <w:proofErr w:type="gramStart"/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01.07.202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г,</w:t>
            </w:r>
          </w:p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25.12.202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действующие муниципальные нормативные правовые акты администрации поселения, в которых выявлены коррупциогенные факторы</w:t>
            </w:r>
          </w:p>
        </w:tc>
        <w:tc>
          <w:tcPr>
            <w:tcW w:w="1701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</w:t>
            </w:r>
          </w:p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сведений для  государственной регистрации нормативных правовых актов в Управление территориальной политики Губернатора Красноярского края.</w:t>
            </w:r>
          </w:p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рассмотрения представлений на нормативные правовые акты администрации сельсовета</w:t>
            </w:r>
          </w:p>
        </w:tc>
        <w:tc>
          <w:tcPr>
            <w:tcW w:w="1701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864145" w:rsidRPr="004C3C2F" w:rsidRDefault="00E3411D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86414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64145"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рассмотрения актов прокурорского реагирования на 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нарушения законодательства, проведение проверок по каждому акту прокурорского реагирования</w:t>
            </w:r>
          </w:p>
        </w:tc>
        <w:tc>
          <w:tcPr>
            <w:tcW w:w="1701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864145" w:rsidRPr="004C3C2F" w:rsidTr="00364A44">
        <w:tc>
          <w:tcPr>
            <w:tcW w:w="9573" w:type="dxa"/>
            <w:gridSpan w:val="6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II</w:t>
            </w:r>
            <w:r w:rsidRPr="004C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Меры по совершенствованию муниципального управления и установлению антикоррупционных механизмов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законодательства в сфере закупок товаров, работ, услуг для обеспечения муниципальных нужд Карапсельского сельсовета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</w:t>
            </w:r>
            <w:proofErr w:type="gramStart"/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64145" w:rsidRPr="004C3C2F" w:rsidRDefault="00864145" w:rsidP="00364A44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01.07.202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64145" w:rsidRPr="004C3C2F" w:rsidRDefault="00864145" w:rsidP="00364A4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25.12.202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Бухгалтер Карапсельского сельсовета 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повышения профессиональной подготовки сотрудников, занятых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864145" w:rsidRPr="004C3C2F" w:rsidTr="00364A44">
        <w:tc>
          <w:tcPr>
            <w:tcW w:w="9573" w:type="dxa"/>
            <w:gridSpan w:val="6"/>
            <w:tcBorders>
              <w:right w:val="single" w:sz="4" w:space="0" w:color="auto"/>
            </w:tcBorders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 Меры по совершенствованию организации деятельности администрации района</w:t>
            </w:r>
          </w:p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распоряжению имуществом и землями, находящимися в муниципальной собственности, и оценка эффективности их использования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проверок целевого использования имущества, находящегося в муниципальной собственности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</w:t>
            </w:r>
            <w:proofErr w:type="gramStart"/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01.07.202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, 25.12.202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имущественным вопросам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проверок целевого использования имущества, находящегося в собственности муниципального образования сельского поселения, в том числе закрепленного на праве оперативного управления за муниципальными учреждениями поселений, в соответствии с осуществляемыми функциями и полномочиями учредителя</w:t>
            </w:r>
          </w:p>
        </w:tc>
        <w:tc>
          <w:tcPr>
            <w:tcW w:w="1701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</w:t>
            </w:r>
            <w:proofErr w:type="gramStart"/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01.07.202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25.12.202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имущественным вопросам, </w:t>
            </w:r>
          </w:p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864145" w:rsidRPr="004C3C2F" w:rsidTr="00364A44">
        <w:tc>
          <w:tcPr>
            <w:tcW w:w="9573" w:type="dxa"/>
            <w:gridSpan w:val="6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IV. Меры по организации деятельности по профилактике</w:t>
            </w:r>
          </w:p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коррупционных правонарушений среди муниципальных служащих и совершенствование механизмом конкурсного отбора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проверок достоверности персональных данных муниципальных служащих и граждан, поступающих на муниципальную службу в органы местного самоуправления поселения, на соответствие квалификационным требованиях, предъявляемым к уровню профессионального образования, стажу муниципальной службы, установленным действующим законодательством</w:t>
            </w:r>
          </w:p>
        </w:tc>
        <w:tc>
          <w:tcPr>
            <w:tcW w:w="1843" w:type="dxa"/>
            <w:gridSpan w:val="2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35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муниципальными служащими ограничений, запретов, установленных действующим законодательством</w:t>
            </w:r>
          </w:p>
        </w:tc>
        <w:tc>
          <w:tcPr>
            <w:tcW w:w="1843" w:type="dxa"/>
            <w:gridSpan w:val="2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35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реализацией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1843" w:type="dxa"/>
            <w:gridSpan w:val="2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35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письменного ознакомления граждан, поступающих на муниципальную службу, с извлечениями из Федеральных законов от 02.03.2007 № 25-ФЗ «О муниципальной службе в Российской Федерации», от 25.12.2008 № 273-ФЗ «О противодействии коррупции»; ознакомление муниципальных служащих с изменениями действующего законодательства о муниципальной службе и противодействии коррупции</w:t>
            </w:r>
          </w:p>
        </w:tc>
        <w:tc>
          <w:tcPr>
            <w:tcW w:w="1843" w:type="dxa"/>
            <w:gridSpan w:val="2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35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учета и ведение банка данных коррупционных правонарушений, в том числе коррупционных преступлений, включая меры правового реагирования: факты осуждения и 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меры наказания, увольнения, отстранения от должности (дисквалификация)</w:t>
            </w:r>
          </w:p>
        </w:tc>
        <w:tc>
          <w:tcPr>
            <w:tcW w:w="1843" w:type="dxa"/>
            <w:gridSpan w:val="2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35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 конкурсной основе кадрового резерва на должности муниципальной службы, в том числе высшей и главной групп, учреждаемых для выполнения функции «руководитель»</w:t>
            </w:r>
          </w:p>
        </w:tc>
        <w:tc>
          <w:tcPr>
            <w:tcW w:w="1843" w:type="dxa"/>
            <w:gridSpan w:val="2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35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на себя и членов своей семьи</w:t>
            </w:r>
          </w:p>
        </w:tc>
        <w:tc>
          <w:tcPr>
            <w:tcW w:w="1843" w:type="dxa"/>
            <w:gridSpan w:val="2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35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Реестра муниципальных служащих, информац</w:t>
            </w:r>
            <w:proofErr w:type="gramStart"/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ии о е</w:t>
            </w:r>
            <w:proofErr w:type="gramEnd"/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жегодном представлении в кадровую службу муниципальным служащим сведений о доходах, расходах, об имуществе и обязательствах имущественного характера и о соблюдении муниципальным служащим запретов и ограничений, связанных с прохождением муниципальной службы</w:t>
            </w:r>
          </w:p>
        </w:tc>
        <w:tc>
          <w:tcPr>
            <w:tcW w:w="1843" w:type="dxa"/>
            <w:gridSpan w:val="2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35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</w:t>
            </w:r>
          </w:p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поступления</w:t>
            </w:r>
          </w:p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</w:p>
        </w:tc>
        <w:tc>
          <w:tcPr>
            <w:tcW w:w="2235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4.10.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в перечень вопросов и нормативных правовых актов для подготовки муниципальных служащих к аттестации блока вопросов на знание действующего законодательства в сфере муниципальной службы, противодействия коррупции</w:t>
            </w:r>
          </w:p>
        </w:tc>
        <w:tc>
          <w:tcPr>
            <w:tcW w:w="1843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проведении аттестации</w:t>
            </w:r>
          </w:p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служащих</w:t>
            </w:r>
          </w:p>
        </w:tc>
        <w:tc>
          <w:tcPr>
            <w:tcW w:w="2235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4.11.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обязательном порядке рассмотрения вопроса о 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временном отстранении должностных лиц органов местного самоуправления от замещаемых должностей при возбуждении в отношении</w:t>
            </w:r>
            <w:proofErr w:type="gramEnd"/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них уголовных дел в случае совершениями ими преступлений коррупционной направленности</w:t>
            </w:r>
          </w:p>
        </w:tc>
        <w:tc>
          <w:tcPr>
            <w:tcW w:w="1843" w:type="dxa"/>
            <w:gridSpan w:val="2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35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864145" w:rsidRPr="004C3C2F" w:rsidTr="00364A44">
        <w:tc>
          <w:tcPr>
            <w:tcW w:w="9573" w:type="dxa"/>
            <w:gridSpan w:val="6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V. </w:t>
            </w:r>
            <w:r w:rsidRPr="004C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Меры по снижению административных барьеров и повышение доступности муниципальных (государственных) услуг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предоставления муниципальных услуг в соответствии с требованиями Федерального закона от 27.07.2010 № 210-ФЗ «Об организации предоставления государственных и муниципальных услуг», мониторинг внедрения административных регламентов предоставления муниципальных (государственных) услуг</w:t>
            </w:r>
          </w:p>
        </w:tc>
        <w:tc>
          <w:tcPr>
            <w:tcW w:w="1701" w:type="dxa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муниципальных услуг в электронном виде</w:t>
            </w:r>
          </w:p>
        </w:tc>
        <w:tc>
          <w:tcPr>
            <w:tcW w:w="1701" w:type="dxa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администрации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информационно-коммуникационных технологий в процессы предоставления муниципальных (государственных) услуг</w:t>
            </w:r>
          </w:p>
        </w:tc>
        <w:tc>
          <w:tcPr>
            <w:tcW w:w="1701" w:type="dxa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администрации сельсовета</w:t>
            </w:r>
          </w:p>
        </w:tc>
      </w:tr>
      <w:tr w:rsidR="00864145" w:rsidRPr="004C3C2F" w:rsidTr="00364A44">
        <w:tc>
          <w:tcPr>
            <w:tcW w:w="9573" w:type="dxa"/>
            <w:gridSpan w:val="6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VI. Организационные меры по предупреждению коррупции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 по обеспечению прозрачности и открытости бюджета поселения</w:t>
            </w:r>
          </w:p>
        </w:tc>
        <w:tc>
          <w:tcPr>
            <w:tcW w:w="1701" w:type="dxa"/>
            <w:hideMark/>
          </w:tcPr>
          <w:p w:rsidR="00864145" w:rsidRPr="004C3C2F" w:rsidRDefault="00E3411D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86414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64145"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обращений граждан о возможности факта коррупции в муниципальном образовании</w:t>
            </w:r>
          </w:p>
        </w:tc>
        <w:tc>
          <w:tcPr>
            <w:tcW w:w="1701" w:type="dxa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исполнения настоящего Плана по противодействию коррупции</w:t>
            </w:r>
          </w:p>
        </w:tc>
        <w:tc>
          <w:tcPr>
            <w:tcW w:w="1701" w:type="dxa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 Декабрь 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864145" w:rsidRPr="004C3C2F" w:rsidTr="00364A44">
        <w:tc>
          <w:tcPr>
            <w:tcW w:w="9573" w:type="dxa"/>
            <w:gridSpan w:val="6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VII</w:t>
            </w:r>
            <w:r w:rsidRPr="004C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Меры по взаимодействию с институтами гражданского общества в противодействии коррупции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жителей сельсовета к общественному контролю приемки домов после капитального ремонта, 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строительства и ремонта дорог, социальных и иных важных объектов</w:t>
            </w:r>
          </w:p>
        </w:tc>
        <w:tc>
          <w:tcPr>
            <w:tcW w:w="1701" w:type="dxa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сельсовета, Совет депутатов 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анализа обращений граждан, общественных объединений и юридических лиц, поступающих в органы местного самоуправления, содержащих жалобы на действия должностных лиц, на предмет наличия информации о фактах коррупции со стороны муниципальных служащих</w:t>
            </w:r>
          </w:p>
        </w:tc>
        <w:tc>
          <w:tcPr>
            <w:tcW w:w="1701" w:type="dxa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заседаний Общественных советов с участием представителей общественных организаций сельсовета</w:t>
            </w:r>
          </w:p>
        </w:tc>
        <w:tc>
          <w:tcPr>
            <w:tcW w:w="1701" w:type="dxa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Председатели Общественных советов по согласованию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мероприятий, направленных на формирование в обществе нетерпимого отношения к коррупции, с использованием средств массовых коммуникаций, дискуссионных площадок и публикаций о проводимых антикоррупционных мероприятиях</w:t>
            </w:r>
          </w:p>
        </w:tc>
        <w:tc>
          <w:tcPr>
            <w:tcW w:w="1701" w:type="dxa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864145" w:rsidRPr="004C3C2F" w:rsidTr="00364A44">
        <w:tc>
          <w:tcPr>
            <w:tcW w:w="9573" w:type="dxa"/>
            <w:gridSpan w:val="6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VIII</w:t>
            </w:r>
            <w:r w:rsidRPr="004C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Меры по информационному обеспечению деятельности органов местного самоуправления</w:t>
            </w:r>
          </w:p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сфере противодействия коррупции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информационных технологий в органах местного самоуправления, направленных на снижение коррупциогенных факторов</w:t>
            </w:r>
          </w:p>
        </w:tc>
        <w:tc>
          <w:tcPr>
            <w:tcW w:w="1701" w:type="dxa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в сети «Интернет» информации о деятельности органов местного самоуправления в соответствии с требованиями Федеральных законов от 09.02.2009 № 8-ФЗ «Об обеспечении доступа к информации о деятельности государственных органов и органов местного самоуправления», от 02.03.2007 № 25-ФЗ «О муниципальной службе в Российской Федерации», от 25.12.2008 № 273-ФЗ «О 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противодействии коррупции»</w:t>
            </w:r>
          </w:p>
        </w:tc>
        <w:tc>
          <w:tcPr>
            <w:tcW w:w="1701" w:type="dxa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8.3.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деятельности органов местного самоуправления в сфере противодействия коррупции в средствах массовой информации сельсовета и на сайтах в сети «Интернет»</w:t>
            </w:r>
          </w:p>
        </w:tc>
        <w:tc>
          <w:tcPr>
            <w:tcW w:w="1701" w:type="dxa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выполнения планов противодействия коррупции в администрации Карапсельского сельсовета</w:t>
            </w:r>
          </w:p>
        </w:tc>
        <w:tc>
          <w:tcPr>
            <w:tcW w:w="1701" w:type="dxa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отчетов о выполнении Планов противодействия коррупции в Карапсельском сельсовете по итогам года</w:t>
            </w:r>
          </w:p>
        </w:tc>
        <w:tc>
          <w:tcPr>
            <w:tcW w:w="1701" w:type="dxa"/>
            <w:hideMark/>
          </w:tcPr>
          <w:p w:rsidR="00864145" w:rsidRPr="004C3C2F" w:rsidRDefault="00864145" w:rsidP="0068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сельсовета, специалист по имущественным вопросам, бухгалтер, заместитель главы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8.6.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эффективности антикоррупционных мер, принимаемых администрацией Карапсельского сельсовета</w:t>
            </w:r>
          </w:p>
        </w:tc>
        <w:tc>
          <w:tcPr>
            <w:tcW w:w="1701" w:type="dxa"/>
            <w:hideMark/>
          </w:tcPr>
          <w:p w:rsidR="00864145" w:rsidRPr="004C3C2F" w:rsidRDefault="00864145" w:rsidP="00076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</w:t>
            </w:r>
            <w:r w:rsidR="006802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864145" w:rsidRPr="004C3C2F" w:rsidTr="00364A44">
        <w:tc>
          <w:tcPr>
            <w:tcW w:w="817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8.7.</w:t>
            </w:r>
          </w:p>
        </w:tc>
        <w:tc>
          <w:tcPr>
            <w:tcW w:w="4678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план противодействия коррупции в администрации поселения в соответствии с изменениями федерального и окружного законодательства в сфере противодействия коррупции</w:t>
            </w:r>
          </w:p>
        </w:tc>
        <w:tc>
          <w:tcPr>
            <w:tcW w:w="1701" w:type="dxa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377" w:type="dxa"/>
            <w:gridSpan w:val="2"/>
            <w:hideMark/>
          </w:tcPr>
          <w:p w:rsidR="00864145" w:rsidRPr="004C3C2F" w:rsidRDefault="00864145" w:rsidP="00364A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C2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</w:tr>
    </w:tbl>
    <w:p w:rsidR="00864145" w:rsidRPr="004C3C2F" w:rsidRDefault="00864145" w:rsidP="0086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C92" w:rsidRDefault="00920C92"/>
    <w:sectPr w:rsidR="00920C92" w:rsidSect="006C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145"/>
    <w:rsid w:val="00036684"/>
    <w:rsid w:val="00066F12"/>
    <w:rsid w:val="00076637"/>
    <w:rsid w:val="000F69BA"/>
    <w:rsid w:val="00212017"/>
    <w:rsid w:val="00283E58"/>
    <w:rsid w:val="002D037C"/>
    <w:rsid w:val="002E1745"/>
    <w:rsid w:val="00370EC5"/>
    <w:rsid w:val="005C06A5"/>
    <w:rsid w:val="00680259"/>
    <w:rsid w:val="006A5A18"/>
    <w:rsid w:val="006C00CB"/>
    <w:rsid w:val="006C69FD"/>
    <w:rsid w:val="007211F0"/>
    <w:rsid w:val="007A6C79"/>
    <w:rsid w:val="00805D03"/>
    <w:rsid w:val="00841672"/>
    <w:rsid w:val="00864145"/>
    <w:rsid w:val="008F22E9"/>
    <w:rsid w:val="00920C92"/>
    <w:rsid w:val="00926424"/>
    <w:rsid w:val="009F0762"/>
    <w:rsid w:val="009F2088"/>
    <w:rsid w:val="00A746D0"/>
    <w:rsid w:val="00B358FD"/>
    <w:rsid w:val="00B852F9"/>
    <w:rsid w:val="00C572FD"/>
    <w:rsid w:val="00DF7B53"/>
    <w:rsid w:val="00E3411D"/>
    <w:rsid w:val="00ED5942"/>
    <w:rsid w:val="00F7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8641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86414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8641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7">
    <w:name w:val="Подзаголовок Знак"/>
    <w:basedOn w:val="a0"/>
    <w:link w:val="a6"/>
    <w:rsid w:val="00864145"/>
    <w:rPr>
      <w:rFonts w:ascii="Times New Roman" w:eastAsia="Times New Roman" w:hAnsi="Times New Roman" w:cs="Times New Roman"/>
      <w:b/>
      <w:sz w:val="32"/>
      <w:szCs w:val="32"/>
    </w:rPr>
  </w:style>
  <w:style w:type="table" w:styleId="a8">
    <w:name w:val="Table Grid"/>
    <w:basedOn w:val="a1"/>
    <w:uiPriority w:val="59"/>
    <w:rsid w:val="00864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2025-01-22T06:09:00Z</cp:lastPrinted>
  <dcterms:created xsi:type="dcterms:W3CDTF">2022-01-24T06:34:00Z</dcterms:created>
  <dcterms:modified xsi:type="dcterms:W3CDTF">2025-01-22T06:10:00Z</dcterms:modified>
</cp:coreProperties>
</file>