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69" w:rsidRPr="00BE755D" w:rsidRDefault="004E6869" w:rsidP="004E6869">
      <w:pPr>
        <w:pStyle w:val="a3"/>
        <w:ind w:right="-1"/>
        <w:jc w:val="left"/>
        <w:rPr>
          <w:szCs w:val="28"/>
        </w:rPr>
      </w:pPr>
    </w:p>
    <w:p w:rsidR="004E6869" w:rsidRPr="00BE755D" w:rsidRDefault="004E6869" w:rsidP="004E6869">
      <w:pPr>
        <w:pStyle w:val="a3"/>
        <w:ind w:right="-766"/>
        <w:rPr>
          <w:color w:val="000000"/>
          <w:szCs w:val="28"/>
        </w:rPr>
      </w:pPr>
      <w:r w:rsidRPr="00BE755D">
        <w:rPr>
          <w:color w:val="000000"/>
          <w:szCs w:val="28"/>
        </w:rPr>
        <w:t>КРАСНОЯРСКИЙ КРАЙ ИЛАНСКИЙ РАЙОН</w:t>
      </w:r>
    </w:p>
    <w:p w:rsidR="004E6869" w:rsidRPr="00BE755D" w:rsidRDefault="004E6869" w:rsidP="004E6869">
      <w:pPr>
        <w:pStyle w:val="a5"/>
        <w:rPr>
          <w:b w:val="0"/>
          <w:sz w:val="28"/>
          <w:szCs w:val="28"/>
          <w:lang w:eastAsia="en-US"/>
        </w:rPr>
      </w:pPr>
      <w:r w:rsidRPr="00BE755D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4E6869" w:rsidRPr="00BE755D" w:rsidRDefault="004E6869" w:rsidP="004E6869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869" w:rsidRPr="00BE755D" w:rsidRDefault="004E6869" w:rsidP="004E6869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BE755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6869" w:rsidRPr="00BE755D" w:rsidRDefault="004E6869" w:rsidP="004E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5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869" w:rsidRDefault="004E6869" w:rsidP="004E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BE75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755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E755D">
        <w:rPr>
          <w:rFonts w:ascii="Times New Roman" w:hAnsi="Times New Roman" w:cs="Times New Roman"/>
          <w:sz w:val="28"/>
          <w:szCs w:val="28"/>
        </w:rPr>
        <w:t xml:space="preserve">                                          с.Карапсель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55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75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755D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31-п</w:t>
      </w:r>
    </w:p>
    <w:p w:rsidR="004E6869" w:rsidRDefault="004E6869" w:rsidP="004E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69" w:rsidRDefault="004E6869" w:rsidP="004E6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Карапсельского сельского Совета депутатов «Об исполнении </w:t>
      </w:r>
      <w:r w:rsidRPr="006658B4">
        <w:rPr>
          <w:rFonts w:ascii="Times New Roman" w:hAnsi="Times New Roman" w:cs="Times New Roman"/>
          <w:sz w:val="28"/>
          <w:szCs w:val="28"/>
        </w:rPr>
        <w:t>бюджета Карапсельского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8B4">
        <w:rPr>
          <w:rFonts w:ascii="Times New Roman" w:hAnsi="Times New Roman" w:cs="Times New Roman"/>
          <w:sz w:val="28"/>
          <w:szCs w:val="28"/>
        </w:rPr>
        <w:t>сельсовета Иланского района за 2023 год</w:t>
      </w:r>
      <w:r>
        <w:rPr>
          <w:rFonts w:ascii="Times New Roman" w:hAnsi="Times New Roman"/>
          <w:sz w:val="28"/>
          <w:szCs w:val="28"/>
        </w:rPr>
        <w:t>»</w:t>
      </w:r>
    </w:p>
    <w:p w:rsidR="004E6869" w:rsidRDefault="004E6869" w:rsidP="004E6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869" w:rsidRDefault="004E6869" w:rsidP="004E68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публичных слушаниях в Карапсельском сельсовете и согласно ст.28 ФЗ  от 06.10.2003 г. № 131 «Об общих принципах организации местного самоуправления в РФ», на основании ст. 42 Устава Карапсельского сельсовета Иланского района Красноярского края</w:t>
      </w:r>
    </w:p>
    <w:p w:rsidR="004E6869" w:rsidRPr="000F3BB6" w:rsidRDefault="004E6869" w:rsidP="004E68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E6869" w:rsidRDefault="004E6869" w:rsidP="004E68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6869" w:rsidRDefault="004E6869" w:rsidP="004E686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публичные слушания по проекту решения «Об исполнении </w:t>
      </w:r>
      <w:r w:rsidRPr="006658B4">
        <w:rPr>
          <w:rFonts w:ascii="Times New Roman" w:hAnsi="Times New Roman" w:cs="Times New Roman"/>
          <w:sz w:val="28"/>
          <w:szCs w:val="28"/>
        </w:rPr>
        <w:t>бюджета Карапсельского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8B4">
        <w:rPr>
          <w:rFonts w:ascii="Times New Roman" w:hAnsi="Times New Roman" w:cs="Times New Roman"/>
          <w:sz w:val="28"/>
          <w:szCs w:val="28"/>
        </w:rPr>
        <w:t>сельсовета Иланского района за 2023 год</w:t>
      </w:r>
      <w:r>
        <w:rPr>
          <w:rFonts w:ascii="Times New Roman" w:hAnsi="Times New Roman"/>
          <w:sz w:val="28"/>
          <w:szCs w:val="28"/>
        </w:rPr>
        <w:t>».</w:t>
      </w:r>
    </w:p>
    <w:p w:rsidR="004E6869" w:rsidRDefault="004E6869" w:rsidP="004E686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провести  15 мая 2024  г. в 10-00 по адресу: Красноярский край, Иланский район, с. Карапсель, ул. </w:t>
      </w:r>
      <w:proofErr w:type="gramStart"/>
      <w:r>
        <w:rPr>
          <w:rFonts w:ascii="Times New Roman" w:hAnsi="Times New Roman"/>
          <w:sz w:val="28"/>
          <w:szCs w:val="28"/>
        </w:rPr>
        <w:t>Юбилейная</w:t>
      </w:r>
      <w:proofErr w:type="gramEnd"/>
      <w:r>
        <w:rPr>
          <w:rFonts w:ascii="Times New Roman" w:hAnsi="Times New Roman"/>
          <w:sz w:val="28"/>
          <w:szCs w:val="28"/>
        </w:rPr>
        <w:t>, д. 1А,  в кабинете главы Карапсельского сельсовета.</w:t>
      </w:r>
    </w:p>
    <w:p w:rsidR="004E6869" w:rsidRDefault="004E6869" w:rsidP="004E686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заместителя главы Карапсельского сельсовета Золотареву Ольгу Семеновну.</w:t>
      </w:r>
    </w:p>
    <w:p w:rsidR="004E6869" w:rsidRDefault="004E6869" w:rsidP="004E686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в день официального опубликования в газете «Карапсельский вестник» и на официальном сайте администрации Карапсельского сельсовета Иланского района Красноярского края.</w:t>
      </w:r>
    </w:p>
    <w:p w:rsidR="004E6869" w:rsidRDefault="004E6869" w:rsidP="004E6869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E6869" w:rsidRDefault="004E6869" w:rsidP="004E6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869" w:rsidRDefault="004E6869" w:rsidP="004E6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Карапсельского сельсовета                                                   И.В. Букатич</w:t>
      </w:r>
    </w:p>
    <w:p w:rsidR="004E6869" w:rsidRDefault="004E6869" w:rsidP="004E686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9080E" w:rsidRDefault="0099080E"/>
    <w:sectPr w:rsidR="0099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A48DC"/>
    <w:multiLevelType w:val="hybridMultilevel"/>
    <w:tmpl w:val="E3F4B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869"/>
    <w:rsid w:val="004E6869"/>
    <w:rsid w:val="0099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68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E686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4E68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4E6869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PlusTitle">
    <w:name w:val="ConsPlusTitle"/>
    <w:rsid w:val="004E68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2024-05-07T02:53:00Z</dcterms:created>
  <dcterms:modified xsi:type="dcterms:W3CDTF">2024-05-07T02:54:00Z</dcterms:modified>
</cp:coreProperties>
</file>