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F3B7F" w:rsidRDefault="001F3B7F" w:rsidP="007A414B">
      <w:pPr>
        <w:pStyle w:val="a3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7A414B">
      <w:pPr>
        <w:pStyle w:val="a5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F3B7F" w:rsidRDefault="001F3B7F" w:rsidP="007A414B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F3B7F" w:rsidRDefault="001F3B7F" w:rsidP="007A414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7A414B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7A414B" w:rsidP="007A4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F3B7F" w:rsidRPr="001F3B7F">
        <w:rPr>
          <w:rFonts w:ascii="Times New Roman" w:hAnsi="Times New Roman" w:cs="Times New Roman"/>
          <w:sz w:val="28"/>
          <w:szCs w:val="28"/>
        </w:rPr>
        <w:t>.</w:t>
      </w:r>
      <w:r w:rsidR="00B82715">
        <w:rPr>
          <w:rFonts w:ascii="Times New Roman" w:hAnsi="Times New Roman" w:cs="Times New Roman"/>
          <w:sz w:val="28"/>
          <w:szCs w:val="28"/>
        </w:rPr>
        <w:t>0</w:t>
      </w:r>
      <w:r w:rsidR="008E2979">
        <w:rPr>
          <w:rFonts w:ascii="Times New Roman" w:hAnsi="Times New Roman" w:cs="Times New Roman"/>
          <w:sz w:val="28"/>
          <w:szCs w:val="28"/>
        </w:rPr>
        <w:t>5</w:t>
      </w:r>
      <w:r w:rsidR="001F3B7F" w:rsidRPr="001F3B7F">
        <w:rPr>
          <w:rFonts w:ascii="Times New Roman" w:hAnsi="Times New Roman" w:cs="Times New Roman"/>
          <w:sz w:val="28"/>
          <w:szCs w:val="28"/>
        </w:rPr>
        <w:t>.202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46-151-р</w:t>
      </w:r>
    </w:p>
    <w:p w:rsid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1A4F6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>
        <w:rPr>
          <w:rFonts w:ascii="Times New Roman" w:hAnsi="Times New Roman" w:cs="Times New Roman"/>
          <w:sz w:val="28"/>
          <w:szCs w:val="28"/>
        </w:rPr>
        <w:t>39-134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1A4F6F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7F" w:rsidRP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>
        <w:rPr>
          <w:rFonts w:ascii="Times New Roman" w:hAnsi="Times New Roman" w:cs="Times New Roman"/>
          <w:sz w:val="28"/>
          <w:szCs w:val="28"/>
        </w:rPr>
        <w:t>39</w:t>
      </w:r>
      <w:r w:rsidRPr="001F3B7F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>
        <w:rPr>
          <w:rFonts w:ascii="Times New Roman" w:hAnsi="Times New Roman" w:cs="Times New Roman"/>
          <w:sz w:val="28"/>
          <w:szCs w:val="28"/>
        </w:rPr>
        <w:t>15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1A4F6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>
        <w:rPr>
          <w:rFonts w:ascii="Times New Roman" w:hAnsi="Times New Roman" w:cs="Times New Roman"/>
          <w:sz w:val="28"/>
          <w:szCs w:val="28"/>
        </w:rPr>
        <w:t>39-134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1A4F6F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B96ECC">
        <w:rPr>
          <w:rFonts w:ascii="Times New Roman" w:hAnsi="Times New Roman" w:cs="Times New Roman"/>
          <w:sz w:val="28"/>
          <w:szCs w:val="28"/>
        </w:rPr>
        <w:t xml:space="preserve"> 29.01.2024г.  №41-140-р</w:t>
      </w:r>
      <w:r w:rsidR="00A95FF4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8E2979">
        <w:rPr>
          <w:rFonts w:ascii="Times New Roman" w:hAnsi="Times New Roman" w:cs="Times New Roman"/>
          <w:sz w:val="28"/>
          <w:szCs w:val="28"/>
        </w:rPr>
        <w:t>; от 05.04.2024 №44-145-р</w:t>
      </w:r>
      <w:proofErr w:type="gramStart"/>
      <w:r w:rsidR="008E2979">
        <w:rPr>
          <w:rFonts w:ascii="Times New Roman" w:hAnsi="Times New Roman" w:cs="Times New Roman"/>
          <w:sz w:val="28"/>
          <w:szCs w:val="28"/>
        </w:rPr>
        <w:t xml:space="preserve"> </w:t>
      </w:r>
      <w:r w:rsidR="00B96EC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96ECC"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B82715" w:rsidRDefault="001F3B7F" w:rsidP="007A4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7A4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4475">
        <w:rPr>
          <w:rFonts w:ascii="Times New Roman" w:hAnsi="Times New Roman" w:cs="Times New Roman"/>
          <w:sz w:val="28"/>
          <w:szCs w:val="28"/>
        </w:rPr>
        <w:t>22907,7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C9301F">
        <w:rPr>
          <w:rFonts w:ascii="Times New Roman" w:hAnsi="Times New Roman" w:cs="Times New Roman"/>
          <w:sz w:val="28"/>
          <w:szCs w:val="28"/>
        </w:rPr>
        <w:t>38324,9</w:t>
      </w:r>
      <w:r w:rsidR="00522D5B">
        <w:rPr>
          <w:rFonts w:ascii="Times New Roman" w:hAnsi="Times New Roman" w:cs="Times New Roman"/>
          <w:sz w:val="28"/>
          <w:szCs w:val="28"/>
        </w:rPr>
        <w:t>»</w:t>
      </w:r>
      <w:r w:rsidRPr="00B82715">
        <w:rPr>
          <w:rFonts w:ascii="Times New Roman" w:hAnsi="Times New Roman" w:cs="Times New Roman"/>
          <w:sz w:val="28"/>
          <w:szCs w:val="28"/>
        </w:rPr>
        <w:t>;</w:t>
      </w:r>
    </w:p>
    <w:p w:rsidR="007D2CDC" w:rsidRDefault="00B82715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>
        <w:rPr>
          <w:rFonts w:ascii="Times New Roman" w:hAnsi="Times New Roman" w:cs="Times New Roman"/>
          <w:sz w:val="28"/>
          <w:szCs w:val="28"/>
        </w:rPr>
        <w:t>4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4475">
        <w:rPr>
          <w:rFonts w:ascii="Times New Roman" w:hAnsi="Times New Roman" w:cs="Times New Roman"/>
          <w:sz w:val="28"/>
          <w:szCs w:val="28"/>
        </w:rPr>
        <w:t>23445,7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C9301F">
        <w:rPr>
          <w:rFonts w:ascii="Times New Roman" w:hAnsi="Times New Roman" w:cs="Times New Roman"/>
          <w:sz w:val="28"/>
          <w:szCs w:val="28"/>
        </w:rPr>
        <w:t>38862,9</w:t>
      </w:r>
      <w:r w:rsidRPr="00B82715">
        <w:rPr>
          <w:rFonts w:ascii="Times New Roman" w:hAnsi="Times New Roman" w:cs="Times New Roman"/>
          <w:sz w:val="28"/>
          <w:szCs w:val="28"/>
        </w:rPr>
        <w:t>».</w:t>
      </w:r>
      <w:r w:rsidR="007D2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7F" w:rsidRPr="001F3B7F" w:rsidRDefault="001F3B7F" w:rsidP="007A4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77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B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Default="001F3B7F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7A414B" w:rsidRDefault="007A414B" w:rsidP="007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Default="001F3B7F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1F3B7F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Глава Карапсельского сельсовета                                                  И.В.Букатич</w:t>
      </w: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B" w:rsidRDefault="007A414B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414B" w:rsidSect="00DB2D3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830"/>
        <w:gridCol w:w="2565"/>
        <w:gridCol w:w="3389"/>
        <w:gridCol w:w="1701"/>
        <w:gridCol w:w="1559"/>
        <w:gridCol w:w="1559"/>
      </w:tblGrid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1F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DB2D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 № </w:t>
            </w:r>
            <w:r w:rsidR="00DB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46-151-р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DB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</w:tc>
      </w:tr>
      <w:tr w:rsidR="007A414B" w:rsidRPr="007A414B" w:rsidTr="007A414B">
        <w:trPr>
          <w:trHeight w:val="158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7A414B" w:rsidRPr="007A414B" w:rsidTr="007A414B">
        <w:trPr>
          <w:trHeight w:val="158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7A414B" w:rsidRPr="007A414B" w:rsidTr="007A414B">
        <w:trPr>
          <w:trHeight w:val="158"/>
        </w:trPr>
        <w:tc>
          <w:tcPr>
            <w:tcW w:w="418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4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</w:tc>
      </w:tr>
      <w:tr w:rsidR="007A414B" w:rsidRPr="007A414B" w:rsidTr="007A414B">
        <w:trPr>
          <w:trHeight w:val="343"/>
        </w:trPr>
        <w:tc>
          <w:tcPr>
            <w:tcW w:w="14914" w:type="dxa"/>
            <w:gridSpan w:val="8"/>
            <w:tcBorders>
              <w:bottom w:val="single" w:sz="4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7A414B" w:rsidRPr="007A414B" w:rsidTr="007A414B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A414B" w:rsidRPr="007A414B" w:rsidTr="007A414B">
        <w:trPr>
          <w:trHeight w:val="710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7A414B" w:rsidRPr="007A414B" w:rsidTr="007A414B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A414B" w:rsidRPr="007A414B" w:rsidTr="007A414B">
        <w:trPr>
          <w:trHeight w:val="264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7A414B" w:rsidRPr="007A414B" w:rsidTr="007A414B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A414B" w:rsidRPr="007A414B" w:rsidTr="007A414B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на счетах по учету 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-38324,9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-38324,9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-38324,9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A414B" w:rsidRPr="007A414B" w:rsidTr="007A414B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-38324,9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A414B" w:rsidRPr="007A414B" w:rsidTr="007A414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7A414B" w:rsidRPr="007A414B" w:rsidTr="007A414B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4B" w:rsidRPr="007A414B" w:rsidRDefault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414B" w:rsidRPr="007A414B" w:rsidRDefault="007A414B" w:rsidP="007A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</w:tbl>
    <w:p w:rsidR="00A44696" w:rsidRDefault="00A44696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820F04" w:rsidRDefault="00820F04" w:rsidP="007A414B">
      <w:pPr>
        <w:spacing w:after="0" w:line="240" w:lineRule="auto"/>
        <w:jc w:val="both"/>
      </w:pPr>
    </w:p>
    <w:p w:rsidR="00820F04" w:rsidRDefault="00820F04" w:rsidP="007A414B">
      <w:pPr>
        <w:spacing w:after="0" w:line="240" w:lineRule="auto"/>
        <w:jc w:val="both"/>
      </w:pPr>
    </w:p>
    <w:p w:rsidR="00820F04" w:rsidRDefault="00820F04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tbl>
      <w:tblPr>
        <w:tblW w:w="15120" w:type="dxa"/>
        <w:tblInd w:w="91" w:type="dxa"/>
        <w:tblLayout w:type="fixed"/>
        <w:tblLook w:val="04A0"/>
      </w:tblPr>
      <w:tblGrid>
        <w:gridCol w:w="552"/>
        <w:gridCol w:w="635"/>
        <w:gridCol w:w="248"/>
        <w:gridCol w:w="305"/>
        <w:gridCol w:w="262"/>
        <w:gridCol w:w="291"/>
        <w:gridCol w:w="553"/>
        <w:gridCol w:w="6"/>
        <w:gridCol w:w="567"/>
        <w:gridCol w:w="63"/>
        <w:gridCol w:w="553"/>
        <w:gridCol w:w="93"/>
        <w:gridCol w:w="680"/>
        <w:gridCol w:w="628"/>
        <w:gridCol w:w="251"/>
        <w:gridCol w:w="851"/>
        <w:gridCol w:w="117"/>
        <w:gridCol w:w="1002"/>
        <w:gridCol w:w="1772"/>
        <w:gridCol w:w="2125"/>
        <w:gridCol w:w="1217"/>
        <w:gridCol w:w="1156"/>
        <w:gridCol w:w="1193"/>
      </w:tblGrid>
      <w:tr w:rsidR="007A414B" w:rsidRPr="007A414B" w:rsidTr="007A414B">
        <w:trPr>
          <w:trHeight w:val="5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A414B" w:rsidRPr="007A414B" w:rsidRDefault="00DB2D37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46-151-р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</w:tr>
      <w:tr w:rsidR="007A414B" w:rsidRPr="007A414B" w:rsidTr="007A414B">
        <w:trPr>
          <w:trHeight w:val="73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</w:tr>
      <w:tr w:rsidR="007A414B" w:rsidRPr="007A414B" w:rsidTr="007A414B">
        <w:trPr>
          <w:trHeight w:val="6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</w:tr>
      <w:tr w:rsidR="007A414B" w:rsidRPr="007A414B" w:rsidTr="007A414B">
        <w:trPr>
          <w:trHeight w:val="5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</w:tr>
      <w:tr w:rsidR="007A414B" w:rsidRPr="007A414B" w:rsidTr="007A414B">
        <w:trPr>
          <w:trHeight w:val="6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39-134-р от 15.12.2023</w:t>
            </w:r>
          </w:p>
        </w:tc>
      </w:tr>
      <w:tr w:rsidR="007A414B" w:rsidRPr="007A414B" w:rsidTr="007A414B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7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025 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A414B" w:rsidRPr="007A414B" w:rsidTr="00820F04">
        <w:trPr>
          <w:trHeight w:val="10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414B" w:rsidRPr="007A414B" w:rsidRDefault="007A414B" w:rsidP="008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14B" w:rsidRPr="007A414B" w:rsidTr="00820F04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414B" w:rsidRPr="007A414B" w:rsidTr="00820F04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10165,4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7A414B" w:rsidRPr="007A414B" w:rsidTr="00820F04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820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7A414B" w:rsidRPr="007A414B" w:rsidTr="00820F04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A414B" w:rsidRPr="007A414B" w:rsidTr="00820F04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A414B" w:rsidRPr="007A414B" w:rsidTr="00820F04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7A414B" w:rsidRPr="007A414B" w:rsidTr="00820F04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7A414B" w:rsidRPr="007A414B" w:rsidTr="00820F04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7A414B" w:rsidRPr="007A414B" w:rsidTr="00820F04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A414B" w:rsidRPr="007A414B" w:rsidTr="00820F04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7A414B" w:rsidRPr="007A414B" w:rsidTr="00820F04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7A414B" w:rsidRPr="007A414B" w:rsidTr="00820F04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A414B" w:rsidRPr="007A414B" w:rsidTr="00820F04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7A414B" w:rsidRPr="007A414B" w:rsidTr="00820F0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7A414B" w:rsidRPr="007A414B" w:rsidTr="00820F04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8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на имущество физических лиц, 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взимаемый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ставкам, применяется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7A414B" w:rsidRPr="007A414B" w:rsidTr="00820F0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7A414B" w:rsidRPr="007A414B" w:rsidTr="00820F04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82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7A414B" w:rsidRPr="007A414B" w:rsidTr="00820F04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7A414B" w:rsidRPr="007A414B" w:rsidTr="00820F0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7A414B" w:rsidRPr="007A414B" w:rsidTr="00820F04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820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7A414B" w:rsidRPr="007A414B" w:rsidTr="00820F04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A414B" w:rsidRPr="007A414B" w:rsidTr="00820F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A414B" w:rsidRPr="007A414B" w:rsidTr="00820F04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820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  <w:proofErr w:type="gram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становленные законами субъектов Российской Федерации за 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несоблюдением муниципальных правовых актов, зачисляемые в бюджеты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28159,5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A414B" w:rsidRPr="007A414B" w:rsidTr="00820F04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28159,5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A414B" w:rsidRPr="007A414B" w:rsidTr="00820F04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7A414B" w:rsidRPr="007A414B" w:rsidTr="00820F04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7A414B" w:rsidRPr="007A414B" w:rsidTr="00820F04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7A414B" w:rsidRPr="007A414B" w:rsidTr="00820F04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7A414B" w:rsidRPr="007A414B" w:rsidTr="00820F04">
        <w:trPr>
          <w:trHeight w:val="4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Субвенции бюджетам субъектов Российской Федерации  и </w:t>
            </w: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</w:t>
            </w:r>
            <w:r w:rsidR="00820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7A414B" w:rsidRPr="007A414B" w:rsidTr="00820F04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7A414B" w:rsidRPr="007A414B" w:rsidTr="00820F04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A414B" w:rsidRPr="007A414B" w:rsidTr="00820F04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3486,8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1917,0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17100,2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768,0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17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сельских поселений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820F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12732,2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414B" w:rsidRPr="007A414B" w:rsidTr="00820F04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4B" w:rsidRPr="007A414B" w:rsidRDefault="007A414B" w:rsidP="007A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38324,9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14B" w:rsidRPr="007A414B" w:rsidRDefault="007A414B" w:rsidP="007A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7A414B" w:rsidRDefault="007A414B" w:rsidP="007A414B">
      <w:pPr>
        <w:spacing w:after="0" w:line="240" w:lineRule="auto"/>
        <w:jc w:val="both"/>
      </w:pPr>
    </w:p>
    <w:p w:rsidR="004103C0" w:rsidRDefault="004103C0" w:rsidP="007A414B">
      <w:pPr>
        <w:spacing w:after="0" w:line="240" w:lineRule="auto"/>
        <w:jc w:val="both"/>
      </w:pPr>
    </w:p>
    <w:p w:rsidR="004103C0" w:rsidRDefault="004103C0" w:rsidP="007A414B">
      <w:pPr>
        <w:spacing w:after="0" w:line="240" w:lineRule="auto"/>
        <w:jc w:val="both"/>
      </w:pPr>
    </w:p>
    <w:p w:rsidR="004103C0" w:rsidRDefault="004103C0" w:rsidP="007A414B">
      <w:pPr>
        <w:spacing w:after="0" w:line="240" w:lineRule="auto"/>
        <w:jc w:val="both"/>
      </w:pPr>
    </w:p>
    <w:p w:rsidR="004103C0" w:rsidRDefault="004103C0" w:rsidP="007A414B">
      <w:pPr>
        <w:spacing w:after="0" w:line="240" w:lineRule="auto"/>
        <w:jc w:val="both"/>
      </w:pPr>
    </w:p>
    <w:p w:rsidR="004103C0" w:rsidRDefault="004103C0" w:rsidP="007A414B">
      <w:pPr>
        <w:spacing w:after="0" w:line="240" w:lineRule="auto"/>
        <w:jc w:val="both"/>
      </w:pP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681"/>
        <w:gridCol w:w="267"/>
        <w:gridCol w:w="474"/>
        <w:gridCol w:w="3757"/>
        <w:gridCol w:w="608"/>
        <w:gridCol w:w="405"/>
        <w:gridCol w:w="641"/>
        <w:gridCol w:w="383"/>
        <w:gridCol w:w="252"/>
        <w:gridCol w:w="369"/>
        <w:gridCol w:w="253"/>
        <w:gridCol w:w="487"/>
        <w:gridCol w:w="592"/>
        <w:gridCol w:w="274"/>
        <w:gridCol w:w="219"/>
        <w:gridCol w:w="641"/>
        <w:gridCol w:w="436"/>
        <w:gridCol w:w="814"/>
        <w:gridCol w:w="1247"/>
        <w:gridCol w:w="1295"/>
        <w:gridCol w:w="396"/>
      </w:tblGrid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4103C0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к 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Карапсельского сельского Совета  депутатов</w:t>
            </w:r>
            <w:r w:rsidR="00DB2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</w:t>
            </w:r>
            <w:r w:rsidR="00E8133B"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  <w:r w:rsidR="00E81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133B"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B2D37">
              <w:rPr>
                <w:rFonts w:ascii="Times New Roman" w:eastAsia="Times New Roman" w:hAnsi="Times New Roman" w:cs="Times New Roman"/>
                <w:sz w:val="28"/>
                <w:szCs w:val="28"/>
              </w:rPr>
              <w:t>46-151-р</w:t>
            </w:r>
          </w:p>
          <w:p w:rsidR="004103C0" w:rsidRPr="004103C0" w:rsidRDefault="004103C0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20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к  решению</w:t>
            </w:r>
          </w:p>
          <w:p w:rsidR="00E8133B" w:rsidRPr="004103C0" w:rsidRDefault="00E8133B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Карапсельского сельского Совета  </w:t>
            </w:r>
          </w:p>
          <w:p w:rsidR="00E8133B" w:rsidRPr="004103C0" w:rsidRDefault="00E8133B" w:rsidP="00E8133B">
            <w:pPr>
              <w:spacing w:after="0" w:line="240" w:lineRule="auto"/>
              <w:ind w:left="-1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от 05.04.2024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</w:t>
            </w:r>
          </w:p>
          <w:p w:rsidR="00E8133B" w:rsidRPr="004103C0" w:rsidRDefault="00E8133B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247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33B" w:rsidRPr="004103C0" w:rsidRDefault="00E8133B" w:rsidP="002D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к  решению</w:t>
            </w:r>
          </w:p>
          <w:p w:rsidR="00E8133B" w:rsidRPr="004103C0" w:rsidRDefault="00E8133B" w:rsidP="002D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Карапсельского сельского Совета  </w:t>
            </w:r>
          </w:p>
          <w:p w:rsidR="00E8133B" w:rsidRPr="004103C0" w:rsidRDefault="00E8133B" w:rsidP="002D2915">
            <w:pPr>
              <w:spacing w:after="0" w:line="240" w:lineRule="auto"/>
              <w:ind w:left="-1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от 16.02.2024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</w:t>
            </w:r>
          </w:p>
          <w:p w:rsidR="00E8133B" w:rsidRPr="004103C0" w:rsidRDefault="00E8133B" w:rsidP="002D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к  решению</w:t>
            </w:r>
          </w:p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Карапсельского сельского Совета  </w:t>
            </w:r>
          </w:p>
          <w:p w:rsidR="00E8133B" w:rsidRPr="004103C0" w:rsidRDefault="00E8133B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15.12.2023№ 39-134-р</w:t>
            </w:r>
          </w:p>
          <w:p w:rsidR="00E8133B" w:rsidRPr="004103C0" w:rsidRDefault="00E8133B" w:rsidP="00E8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4103C0" w:rsidTr="00AD7D00">
        <w:trPr>
          <w:trHeight w:val="186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3B" w:rsidRPr="004103C0" w:rsidRDefault="00E8133B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3C0" w:rsidRPr="004103C0" w:rsidTr="00AD7D00">
        <w:trPr>
          <w:trHeight w:val="300"/>
        </w:trPr>
        <w:tc>
          <w:tcPr>
            <w:tcW w:w="152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4103C0" w:rsidRPr="004103C0" w:rsidTr="00AD7D00">
        <w:trPr>
          <w:trHeight w:val="300"/>
        </w:trPr>
        <w:tc>
          <w:tcPr>
            <w:tcW w:w="152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15" w:rsidRPr="004103C0" w:rsidRDefault="002D291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15" w:rsidRPr="004103C0" w:rsidRDefault="002D291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15" w:rsidRPr="004103C0" w:rsidRDefault="002D291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15" w:rsidRPr="004103C0" w:rsidRDefault="002D291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15" w:rsidRPr="004103C0" w:rsidRDefault="002D2915" w:rsidP="00410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2E378F" w:rsidRPr="004103C0" w:rsidTr="00AD7D00">
        <w:trPr>
          <w:trHeight w:val="840"/>
        </w:trPr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22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35" w:type="dxa"/>
            <w:gridSpan w:val="7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gridSpan w:val="3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35" w:type="dxa"/>
            <w:gridSpan w:val="7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96" w:type="dxa"/>
            <w:gridSpan w:val="3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16926,30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15600,30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15155,90</w:t>
            </w:r>
          </w:p>
        </w:tc>
      </w:tr>
      <w:tr w:rsidR="002E378F" w:rsidRPr="004103C0" w:rsidTr="00AD7D00">
        <w:trPr>
          <w:trHeight w:val="900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5" w:type="dxa"/>
            <w:gridSpan w:val="7"/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7" w:type="dxa"/>
            <w:gridSpan w:val="6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E378F" w:rsidRPr="004103C0" w:rsidTr="00AD7D00">
        <w:trPr>
          <w:trHeight w:val="136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35" w:type="dxa"/>
            <w:gridSpan w:val="7"/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7" w:type="dxa"/>
            <w:gridSpan w:val="6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5199,8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2E378F" w:rsidRPr="004103C0" w:rsidTr="00AD7D00">
        <w:trPr>
          <w:trHeight w:val="596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35" w:type="dxa"/>
            <w:gridSpan w:val="7"/>
            <w:shd w:val="clear" w:color="auto" w:fill="auto"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227" w:type="dxa"/>
            <w:gridSpan w:val="6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10529,7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9797,5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9353,1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2E378F" w:rsidRPr="004103C0" w:rsidTr="00AD7D00">
        <w:trPr>
          <w:trHeight w:val="630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2E378F" w:rsidRPr="004103C0" w:rsidTr="00AD7D00">
        <w:trPr>
          <w:trHeight w:val="9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DE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E378F" w:rsidRPr="004103C0" w:rsidTr="00AD7D00">
        <w:trPr>
          <w:trHeight w:val="40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15893,9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3023,4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E378F" w:rsidRPr="004103C0" w:rsidTr="00AD7D00">
        <w:trPr>
          <w:trHeight w:val="6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35" w:type="dxa"/>
            <w:gridSpan w:val="7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2227" w:type="dxa"/>
            <w:gridSpan w:val="6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gridSpan w:val="3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2E378F" w:rsidRPr="004103C0" w:rsidTr="00AD7D00">
        <w:trPr>
          <w:trHeight w:val="315"/>
        </w:trPr>
        <w:tc>
          <w:tcPr>
            <w:tcW w:w="1435" w:type="dxa"/>
            <w:gridSpan w:val="2"/>
            <w:shd w:val="clear" w:color="auto" w:fill="auto"/>
            <w:noWrap/>
            <w:vAlign w:val="center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62" w:type="dxa"/>
            <w:gridSpan w:val="13"/>
            <w:shd w:val="clear" w:color="auto" w:fill="auto"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96" w:type="dxa"/>
            <w:gridSpan w:val="3"/>
            <w:shd w:val="clear" w:color="auto" w:fill="auto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38862,9</w:t>
            </w:r>
          </w:p>
        </w:tc>
        <w:tc>
          <w:tcPr>
            <w:tcW w:w="206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691" w:type="dxa"/>
            <w:gridSpan w:val="2"/>
            <w:shd w:val="clear" w:color="000000" w:fill="FFFFFF"/>
            <w:noWrap/>
            <w:vAlign w:val="bottom"/>
            <w:hideMark/>
          </w:tcPr>
          <w:p w:rsidR="004103C0" w:rsidRPr="004103C0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Карапсельского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DB2D37" w:rsidRDefault="00DB2D37" w:rsidP="008C6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46-151-р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к решению Карапсельского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к решению Карапсельского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к решению Карапсельского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к решению Карапсельского</w:t>
            </w:r>
          </w:p>
          <w:p w:rsidR="002E378F" w:rsidRPr="002E378F" w:rsidRDefault="002E378F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8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gridSpan w:val="13"/>
            <w:vMerge/>
            <w:tcBorders>
              <w:left w:val="nil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638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87"/>
        </w:trPr>
        <w:tc>
          <w:tcPr>
            <w:tcW w:w="148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638" w:rsidRPr="002E378F" w:rsidRDefault="008C6638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8C6638" w:rsidRDefault="008C6638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8C6638" w:rsidRDefault="008C6638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638" w:rsidRPr="008C6638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638" w:rsidRPr="002E378F" w:rsidRDefault="008C6638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00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</w:t>
            </w:r>
          </w:p>
          <w:p w:rsidR="00AD7D00" w:rsidRDefault="00AD7D00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E378F"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одраз</w:t>
            </w:r>
            <w:proofErr w:type="spellEnd"/>
          </w:p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2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</w:t>
            </w: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Красноярского края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38862,9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6405,8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7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1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0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09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AD7D0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39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1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0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3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4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7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7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4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5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5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3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1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3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4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0290075090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9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4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15893,9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4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 на капитальный ремонт муниципальных квартир в рамках основных мероприятий муниципальной программы  "Организация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5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5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1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9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5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31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9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2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9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F8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F826F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1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16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4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83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D7D00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2E378F" w:rsidRPr="002E378F" w:rsidTr="00AD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6" w:type="dxa"/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8F" w:rsidRPr="002E378F" w:rsidRDefault="002E378F" w:rsidP="008C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103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8F" w:rsidRPr="002E378F" w:rsidRDefault="002E378F" w:rsidP="008C6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38862,9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78F" w:rsidRPr="002E378F" w:rsidRDefault="002E378F" w:rsidP="008C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4103C0" w:rsidRDefault="004103C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8" w:type="dxa"/>
        <w:tblInd w:w="91" w:type="dxa"/>
        <w:tblLook w:val="04A0"/>
      </w:tblPr>
      <w:tblGrid>
        <w:gridCol w:w="1029"/>
        <w:gridCol w:w="4440"/>
        <w:gridCol w:w="1269"/>
        <w:gridCol w:w="363"/>
        <w:gridCol w:w="1300"/>
        <w:gridCol w:w="715"/>
        <w:gridCol w:w="715"/>
        <w:gridCol w:w="1763"/>
        <w:gridCol w:w="1126"/>
        <w:gridCol w:w="1898"/>
      </w:tblGrid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020C2B" w:rsidRPr="00474A84" w:rsidRDefault="00474A84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 к решению Карапсельского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020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020C2B" w:rsidRPr="00474A84" w:rsidRDefault="00DB2D37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46-151-р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A4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Карапсельского</w:t>
            </w:r>
          </w:p>
          <w:p w:rsidR="00020C2B" w:rsidRPr="00474A84" w:rsidRDefault="00474A84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020C2B" w:rsidRPr="00474A84" w:rsidRDefault="00020C2B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Карапсельского</w:t>
            </w:r>
          </w:p>
          <w:p w:rsidR="00020C2B" w:rsidRPr="00474A84" w:rsidRDefault="00474A84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020C2B" w:rsidRPr="00474A84" w:rsidRDefault="00020C2B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Карапсельского</w:t>
            </w:r>
          </w:p>
          <w:p w:rsidR="00020C2B" w:rsidRPr="00474A84" w:rsidRDefault="00474A84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020C2B" w:rsidRPr="00474A84" w:rsidRDefault="00020C2B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Карапсельского</w:t>
            </w:r>
          </w:p>
          <w:p w:rsidR="00020C2B" w:rsidRPr="00474A84" w:rsidRDefault="00474A84" w:rsidP="0002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020C2B"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474A84" w:rsidRPr="00474A84" w:rsidRDefault="00020C2B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  <w:gridSpan w:val="5"/>
            <w:vMerge/>
            <w:tcBorders>
              <w:left w:val="nil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364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A84" w:rsidRPr="00474A84" w:rsidRDefault="00474A84" w:rsidP="0002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4A84" w:rsidRPr="00474A84" w:rsidTr="00020C2B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27773,2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27773,2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персоналу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F8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F826F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персоналу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5528,8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74A84" w:rsidRPr="00474A84" w:rsidTr="00020C2B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74A84" w:rsidRPr="00474A84" w:rsidTr="00020C2B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74A84" w:rsidRPr="00474A84" w:rsidTr="00020C2B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74A84" w:rsidRPr="00474A84" w:rsidTr="00020C2B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74A84" w:rsidRPr="00474A84" w:rsidTr="00020C2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74A84" w:rsidRPr="00474A84" w:rsidTr="00020C2B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74A84" w:rsidRPr="00474A84" w:rsidTr="00F826F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74A84" w:rsidRPr="00474A84" w:rsidTr="00020C2B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74A84" w:rsidRPr="00474A84" w:rsidTr="00020C2B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74A84" w:rsidRPr="00474A84" w:rsidTr="00020C2B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74A84" w:rsidRPr="00474A84" w:rsidTr="00020C2B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74A84" w:rsidRPr="00474A84" w:rsidTr="00020C2B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4A84" w:rsidRPr="00474A84" w:rsidTr="00F826FE">
        <w:trPr>
          <w:trHeight w:val="9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74A84" w:rsidRPr="00474A84" w:rsidTr="00020C2B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74A84" w:rsidRPr="00474A84" w:rsidTr="00020C2B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74A84" w:rsidRPr="00474A84" w:rsidTr="00020C2B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74A84" w:rsidRPr="00474A84" w:rsidTr="00020C2B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74A84" w:rsidRPr="00474A84" w:rsidTr="00020C2B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74A84" w:rsidRPr="00474A84" w:rsidTr="00020C2B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F826FE">
        <w:trPr>
          <w:trHeight w:val="9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84342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843426">
        <w:trPr>
          <w:trHeight w:val="3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F826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12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74A84" w:rsidRPr="00474A84" w:rsidTr="00020C2B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Дорожное хозяйство (дорожные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Главы Карапсельского сельсовета Иланского района Красноярского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5452,7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5416,7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4806,1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474A84" w:rsidRPr="00474A84" w:rsidTr="00020C2B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74A84" w:rsidRPr="00474A84" w:rsidTr="00020C2B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74A84" w:rsidRPr="00474A84" w:rsidTr="00020C2B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777,3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74A84" w:rsidRPr="00474A84" w:rsidTr="00020C2B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74A84" w:rsidRPr="00474A84" w:rsidTr="00020C2B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74A84" w:rsidRPr="00474A84" w:rsidTr="00020C2B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74A84" w:rsidRPr="00474A84" w:rsidTr="00020C2B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474A84" w:rsidRPr="00474A84" w:rsidTr="00020C2B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74A84" w:rsidRPr="00474A84" w:rsidTr="00020C2B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74A84" w:rsidRPr="00474A84" w:rsidTr="00020C2B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74A84" w:rsidRPr="00474A84" w:rsidTr="00020C2B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474A84" w:rsidRPr="00474A84" w:rsidTr="00020C2B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38862,9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84" w:rsidRPr="00474A84" w:rsidRDefault="00474A84" w:rsidP="0047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4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AD7D00" w:rsidRDefault="00AD7D00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FE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6" w:rsidRDefault="004412C6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12C6" w:rsidSect="007A414B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F826FE" w:rsidRPr="004412C6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57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5F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12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5F57">
        <w:rPr>
          <w:rFonts w:ascii="Times New Roman" w:hAnsi="Times New Roman" w:cs="Times New Roman"/>
          <w:sz w:val="28"/>
          <w:szCs w:val="28"/>
        </w:rPr>
        <w:t>6</w:t>
      </w:r>
    </w:p>
    <w:p w:rsidR="00F826FE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2C6">
        <w:rPr>
          <w:rFonts w:ascii="Times New Roman" w:hAnsi="Times New Roman" w:cs="Times New Roman"/>
          <w:sz w:val="28"/>
          <w:szCs w:val="28"/>
        </w:rPr>
        <w:t xml:space="preserve"> решению Карапсельского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2C6"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55F57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FE" w:rsidRPr="004412C6">
        <w:rPr>
          <w:rFonts w:ascii="Times New Roman" w:hAnsi="Times New Roman" w:cs="Times New Roman"/>
          <w:sz w:val="28"/>
          <w:szCs w:val="28"/>
        </w:rPr>
        <w:t xml:space="preserve"> </w:t>
      </w:r>
      <w:r w:rsidRPr="004412C6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826FE" w:rsidRPr="004412C6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FE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№ </w:t>
      </w:r>
      <w:r w:rsidR="00DB2D37">
        <w:rPr>
          <w:rFonts w:ascii="Times New Roman" w:hAnsi="Times New Roman" w:cs="Times New Roman"/>
          <w:sz w:val="28"/>
          <w:szCs w:val="28"/>
        </w:rPr>
        <w:t>46-151-р</w:t>
      </w:r>
      <w:r w:rsidRPr="004412C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37">
        <w:rPr>
          <w:rFonts w:ascii="Times New Roman" w:hAnsi="Times New Roman" w:cs="Times New Roman"/>
          <w:sz w:val="28"/>
          <w:szCs w:val="28"/>
        </w:rPr>
        <w:t>29</w:t>
      </w:r>
      <w:r w:rsidRPr="004412C6">
        <w:rPr>
          <w:rFonts w:ascii="Times New Roman" w:hAnsi="Times New Roman" w:cs="Times New Roman"/>
          <w:sz w:val="28"/>
          <w:szCs w:val="28"/>
        </w:rPr>
        <w:t>.05.2024</w:t>
      </w:r>
    </w:p>
    <w:p w:rsidR="00F826FE" w:rsidRPr="004412C6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55F57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57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FE" w:rsidRPr="004412C6">
        <w:rPr>
          <w:rFonts w:ascii="Times New Roman" w:hAnsi="Times New Roman" w:cs="Times New Roman"/>
          <w:sz w:val="28"/>
          <w:szCs w:val="28"/>
        </w:rPr>
        <w:t>Карапсельского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57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>сельского Совета</w:t>
      </w:r>
      <w:r w:rsidR="00F826FE" w:rsidRPr="0044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826FE" w:rsidRPr="004412C6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FE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>№ 44-145-р</w:t>
      </w:r>
      <w:r w:rsidR="00755F57">
        <w:rPr>
          <w:rFonts w:ascii="Times New Roman" w:hAnsi="Times New Roman" w:cs="Times New Roman"/>
          <w:sz w:val="28"/>
          <w:szCs w:val="28"/>
        </w:rPr>
        <w:t xml:space="preserve"> о</w:t>
      </w:r>
      <w:r w:rsidRPr="004412C6">
        <w:rPr>
          <w:rFonts w:ascii="Times New Roman" w:hAnsi="Times New Roman" w:cs="Times New Roman"/>
          <w:sz w:val="28"/>
          <w:szCs w:val="28"/>
        </w:rPr>
        <w:t>т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  <w:r w:rsidRPr="004412C6">
        <w:rPr>
          <w:rFonts w:ascii="Times New Roman" w:hAnsi="Times New Roman" w:cs="Times New Roman"/>
          <w:sz w:val="28"/>
          <w:szCs w:val="28"/>
        </w:rPr>
        <w:t>05.04.2024</w:t>
      </w:r>
    </w:p>
    <w:p w:rsidR="00755F57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F57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</w:t>
      </w:r>
      <w:r w:rsidR="00755F57" w:rsidRPr="004412C6">
        <w:rPr>
          <w:rFonts w:ascii="Times New Roman" w:hAnsi="Times New Roman" w:cs="Times New Roman"/>
          <w:sz w:val="28"/>
          <w:szCs w:val="28"/>
        </w:rPr>
        <w:t>6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FE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12C6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FE" w:rsidRPr="004412C6">
        <w:rPr>
          <w:rFonts w:ascii="Times New Roman" w:hAnsi="Times New Roman" w:cs="Times New Roman"/>
          <w:sz w:val="28"/>
          <w:szCs w:val="28"/>
        </w:rPr>
        <w:t>Карапсельского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FE"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сельского Совета депутатов</w:t>
      </w:r>
    </w:p>
    <w:p w:rsidR="00F826FE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42-143-р от 16.02.2024</w:t>
      </w:r>
    </w:p>
    <w:p w:rsidR="00755F57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6FE" w:rsidRPr="004412C6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Карапсельского </w:t>
      </w:r>
    </w:p>
    <w:p w:rsidR="00F826FE" w:rsidRPr="004412C6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5F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12C6">
        <w:rPr>
          <w:rFonts w:ascii="Times New Roman" w:hAnsi="Times New Roman" w:cs="Times New Roman"/>
          <w:sz w:val="28"/>
          <w:szCs w:val="28"/>
        </w:rPr>
        <w:t>сельского Совета</w:t>
      </w:r>
      <w:r w:rsidR="00755F57">
        <w:rPr>
          <w:rFonts w:ascii="Times New Roman" w:hAnsi="Times New Roman" w:cs="Times New Roman"/>
          <w:sz w:val="28"/>
          <w:szCs w:val="28"/>
        </w:rPr>
        <w:t xml:space="preserve"> д</w:t>
      </w:r>
      <w:r w:rsidRPr="004412C6">
        <w:rPr>
          <w:rFonts w:ascii="Times New Roman" w:hAnsi="Times New Roman" w:cs="Times New Roman"/>
          <w:sz w:val="28"/>
          <w:szCs w:val="28"/>
        </w:rPr>
        <w:t>епутатов</w:t>
      </w:r>
    </w:p>
    <w:p w:rsidR="00F826FE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41-140-р от 29.01.2024</w:t>
      </w:r>
    </w:p>
    <w:p w:rsidR="00755F57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6FE" w:rsidRPr="004412C6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F826FE" w:rsidRPr="004412C6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55F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12C6">
        <w:rPr>
          <w:rFonts w:ascii="Times New Roman" w:hAnsi="Times New Roman" w:cs="Times New Roman"/>
          <w:sz w:val="28"/>
          <w:szCs w:val="28"/>
        </w:rPr>
        <w:t>сельского Совета</w:t>
      </w:r>
      <w:r w:rsidR="00755F57">
        <w:rPr>
          <w:rFonts w:ascii="Times New Roman" w:hAnsi="Times New Roman" w:cs="Times New Roman"/>
          <w:sz w:val="28"/>
          <w:szCs w:val="28"/>
        </w:rPr>
        <w:t xml:space="preserve"> </w:t>
      </w:r>
      <w:r w:rsidRPr="004412C6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826FE" w:rsidRDefault="00F826FE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755F57" w:rsidRPr="004412C6" w:rsidRDefault="00755F57" w:rsidP="0044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6FE" w:rsidRPr="004412C6" w:rsidRDefault="00F826FE" w:rsidP="00F82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2C6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4687"/>
        <w:gridCol w:w="1483"/>
        <w:gridCol w:w="1369"/>
        <w:gridCol w:w="1369"/>
      </w:tblGrid>
      <w:tr w:rsidR="00F826FE" w:rsidRPr="004412C6" w:rsidTr="00F826FE">
        <w:tc>
          <w:tcPr>
            <w:tcW w:w="663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83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369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369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F826FE" w:rsidRPr="004412C6" w:rsidTr="00F826FE">
        <w:tc>
          <w:tcPr>
            <w:tcW w:w="663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F826FE" w:rsidRPr="004412C6" w:rsidRDefault="00F826FE" w:rsidP="00F826F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12C6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483" w:type="dxa"/>
            <w:vAlign w:val="center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bCs/>
                <w:sz w:val="28"/>
                <w:szCs w:val="28"/>
              </w:rPr>
              <w:t>27773,2</w:t>
            </w:r>
          </w:p>
        </w:tc>
        <w:tc>
          <w:tcPr>
            <w:tcW w:w="1369" w:type="dxa"/>
            <w:vAlign w:val="center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1369" w:type="dxa"/>
            <w:vAlign w:val="center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F826FE" w:rsidRPr="004412C6" w:rsidTr="00F826FE">
        <w:tc>
          <w:tcPr>
            <w:tcW w:w="663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</w:tcPr>
          <w:p w:rsidR="00F826FE" w:rsidRPr="004412C6" w:rsidRDefault="00F826FE" w:rsidP="00F826F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12C6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483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369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369" w:type="dxa"/>
          </w:tcPr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FE" w:rsidRPr="004412C6" w:rsidRDefault="00F826FE" w:rsidP="00F8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2C6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F826FE" w:rsidRPr="002E378F" w:rsidRDefault="00F826FE" w:rsidP="007A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6FE" w:rsidRPr="002E378F" w:rsidSect="004412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20C2B"/>
    <w:rsid w:val="0004067C"/>
    <w:rsid w:val="000C27FD"/>
    <w:rsid w:val="000D090C"/>
    <w:rsid w:val="000E32F7"/>
    <w:rsid w:val="00101BAC"/>
    <w:rsid w:val="001122D5"/>
    <w:rsid w:val="00122EEB"/>
    <w:rsid w:val="001A4F6F"/>
    <w:rsid w:val="001F3B7F"/>
    <w:rsid w:val="0025266B"/>
    <w:rsid w:val="00284CC2"/>
    <w:rsid w:val="00297670"/>
    <w:rsid w:val="002C77AF"/>
    <w:rsid w:val="002D2915"/>
    <w:rsid w:val="002E378F"/>
    <w:rsid w:val="0032083A"/>
    <w:rsid w:val="00323D60"/>
    <w:rsid w:val="00343CA9"/>
    <w:rsid w:val="00366EC1"/>
    <w:rsid w:val="00392549"/>
    <w:rsid w:val="003F09C8"/>
    <w:rsid w:val="004103C0"/>
    <w:rsid w:val="00421A05"/>
    <w:rsid w:val="0042472B"/>
    <w:rsid w:val="004306D9"/>
    <w:rsid w:val="00432AF4"/>
    <w:rsid w:val="00435972"/>
    <w:rsid w:val="004412C6"/>
    <w:rsid w:val="00460B83"/>
    <w:rsid w:val="00462CF5"/>
    <w:rsid w:val="00474A84"/>
    <w:rsid w:val="004933A5"/>
    <w:rsid w:val="004C3BBD"/>
    <w:rsid w:val="004C4C19"/>
    <w:rsid w:val="00503D82"/>
    <w:rsid w:val="00522D5B"/>
    <w:rsid w:val="00543F2D"/>
    <w:rsid w:val="0055690B"/>
    <w:rsid w:val="00557F2E"/>
    <w:rsid w:val="00580074"/>
    <w:rsid w:val="00597DFF"/>
    <w:rsid w:val="005B5E07"/>
    <w:rsid w:val="005D051E"/>
    <w:rsid w:val="00694DE9"/>
    <w:rsid w:val="006B5998"/>
    <w:rsid w:val="006B7D76"/>
    <w:rsid w:val="006F6ECF"/>
    <w:rsid w:val="00705641"/>
    <w:rsid w:val="0070635E"/>
    <w:rsid w:val="00751174"/>
    <w:rsid w:val="00755F57"/>
    <w:rsid w:val="00772D1E"/>
    <w:rsid w:val="00773BEF"/>
    <w:rsid w:val="007A414B"/>
    <w:rsid w:val="007D07A8"/>
    <w:rsid w:val="007D2CDC"/>
    <w:rsid w:val="007F2626"/>
    <w:rsid w:val="007F2897"/>
    <w:rsid w:val="0080276C"/>
    <w:rsid w:val="00820F04"/>
    <w:rsid w:val="00825A91"/>
    <w:rsid w:val="00843426"/>
    <w:rsid w:val="00845EB3"/>
    <w:rsid w:val="00847B50"/>
    <w:rsid w:val="008507A4"/>
    <w:rsid w:val="008C6638"/>
    <w:rsid w:val="008E2979"/>
    <w:rsid w:val="00945FD6"/>
    <w:rsid w:val="0095474F"/>
    <w:rsid w:val="00962A97"/>
    <w:rsid w:val="009C4334"/>
    <w:rsid w:val="009D1EDB"/>
    <w:rsid w:val="00A033A3"/>
    <w:rsid w:val="00A44696"/>
    <w:rsid w:val="00A507E4"/>
    <w:rsid w:val="00A92BC3"/>
    <w:rsid w:val="00A95FF4"/>
    <w:rsid w:val="00AA2613"/>
    <w:rsid w:val="00AB38A1"/>
    <w:rsid w:val="00AD0C94"/>
    <w:rsid w:val="00AD7D00"/>
    <w:rsid w:val="00B24475"/>
    <w:rsid w:val="00B30A6A"/>
    <w:rsid w:val="00B729DB"/>
    <w:rsid w:val="00B82715"/>
    <w:rsid w:val="00B84AE7"/>
    <w:rsid w:val="00B9699F"/>
    <w:rsid w:val="00B96ECC"/>
    <w:rsid w:val="00BA3E3C"/>
    <w:rsid w:val="00BB6702"/>
    <w:rsid w:val="00BC1B77"/>
    <w:rsid w:val="00C15E50"/>
    <w:rsid w:val="00C21DCF"/>
    <w:rsid w:val="00C432FA"/>
    <w:rsid w:val="00C67584"/>
    <w:rsid w:val="00C70C95"/>
    <w:rsid w:val="00C9301F"/>
    <w:rsid w:val="00CC71B5"/>
    <w:rsid w:val="00CE306D"/>
    <w:rsid w:val="00D03CC8"/>
    <w:rsid w:val="00D3657F"/>
    <w:rsid w:val="00D3704C"/>
    <w:rsid w:val="00D45E8D"/>
    <w:rsid w:val="00DB2D37"/>
    <w:rsid w:val="00DD3C2B"/>
    <w:rsid w:val="00DE6472"/>
    <w:rsid w:val="00E0660A"/>
    <w:rsid w:val="00E354CB"/>
    <w:rsid w:val="00E37BBE"/>
    <w:rsid w:val="00E8133B"/>
    <w:rsid w:val="00E91BED"/>
    <w:rsid w:val="00F32320"/>
    <w:rsid w:val="00F74601"/>
    <w:rsid w:val="00F826FE"/>
    <w:rsid w:val="00F974A2"/>
    <w:rsid w:val="00FA6A25"/>
    <w:rsid w:val="00FB2061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F826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71</Pages>
  <Words>10800</Words>
  <Characters>61565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1</cp:lastModifiedBy>
  <cp:revision>10</cp:revision>
  <cp:lastPrinted>2024-06-10T06:16:00Z</cp:lastPrinted>
  <dcterms:created xsi:type="dcterms:W3CDTF">2024-05-29T03:47:00Z</dcterms:created>
  <dcterms:modified xsi:type="dcterms:W3CDTF">2024-06-10T06:45:00Z</dcterms:modified>
</cp:coreProperties>
</file>